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C5" w:rsidRPr="003101E5" w:rsidRDefault="007F5B26" w:rsidP="00DD58AE">
      <w:pPr>
        <w:spacing w:after="0"/>
        <w:jc w:val="center"/>
        <w:rPr>
          <w:rFonts w:ascii="Arial" w:hAnsi="Arial" w:cs="Arial"/>
          <w:b/>
          <w:sz w:val="24"/>
          <w:szCs w:val="24"/>
        </w:rPr>
      </w:pPr>
      <w:r w:rsidRPr="003101E5">
        <w:rPr>
          <w:rFonts w:ascii="Arial" w:hAnsi="Arial" w:cs="Arial"/>
          <w:b/>
          <w:sz w:val="24"/>
          <w:szCs w:val="24"/>
        </w:rPr>
        <w:t xml:space="preserve">MINUTES FOR THE </w:t>
      </w:r>
      <w:r w:rsidR="004534C5" w:rsidRPr="003101E5">
        <w:rPr>
          <w:rFonts w:ascii="Arial" w:hAnsi="Arial" w:cs="Arial"/>
          <w:b/>
          <w:sz w:val="24"/>
          <w:szCs w:val="24"/>
        </w:rPr>
        <w:t>LOCAL PROJECT APPRAISAL COMMITTEE (LPAC) MEETING</w:t>
      </w:r>
    </w:p>
    <w:p w:rsidR="004534C5" w:rsidRPr="003101E5" w:rsidRDefault="004534C5" w:rsidP="00DD58AE">
      <w:pPr>
        <w:spacing w:after="0"/>
        <w:jc w:val="center"/>
        <w:rPr>
          <w:rFonts w:ascii="Arial" w:hAnsi="Arial" w:cs="Arial"/>
          <w:b/>
          <w:sz w:val="24"/>
          <w:szCs w:val="24"/>
        </w:rPr>
      </w:pPr>
      <w:r w:rsidRPr="003101E5">
        <w:rPr>
          <w:rFonts w:ascii="Arial" w:hAnsi="Arial" w:cs="Arial"/>
          <w:b/>
          <w:sz w:val="24"/>
          <w:szCs w:val="24"/>
        </w:rPr>
        <w:t xml:space="preserve">GREEN CLIMATE FUND </w:t>
      </w:r>
      <w:r w:rsidR="003101E5">
        <w:rPr>
          <w:rFonts w:ascii="Arial" w:hAnsi="Arial" w:cs="Arial"/>
          <w:b/>
          <w:sz w:val="24"/>
          <w:szCs w:val="24"/>
        </w:rPr>
        <w:t xml:space="preserve">(GCF) </w:t>
      </w:r>
      <w:r w:rsidRPr="003101E5">
        <w:rPr>
          <w:rFonts w:ascii="Arial" w:hAnsi="Arial" w:cs="Arial"/>
          <w:b/>
          <w:sz w:val="24"/>
          <w:szCs w:val="24"/>
        </w:rPr>
        <w:t>READINESS PROGRAMME</w:t>
      </w:r>
    </w:p>
    <w:p w:rsidR="001A7216" w:rsidRDefault="001A7216" w:rsidP="00DD58AE">
      <w:pPr>
        <w:spacing w:after="0"/>
        <w:jc w:val="both"/>
        <w:rPr>
          <w:rFonts w:ascii="Arial" w:hAnsi="Arial" w:cs="Arial"/>
        </w:rPr>
      </w:pPr>
    </w:p>
    <w:p w:rsidR="000E6F64" w:rsidRDefault="000E6F64" w:rsidP="00DD58AE">
      <w:pPr>
        <w:spacing w:after="0"/>
        <w:jc w:val="both"/>
        <w:rPr>
          <w:rFonts w:ascii="Arial" w:hAnsi="Arial" w:cs="Arial"/>
        </w:rPr>
      </w:pPr>
    </w:p>
    <w:p w:rsidR="004534C5" w:rsidRPr="001A51F4" w:rsidRDefault="004534C5" w:rsidP="00DD58AE">
      <w:pPr>
        <w:spacing w:after="0"/>
        <w:jc w:val="both"/>
        <w:rPr>
          <w:rFonts w:ascii="Arial" w:hAnsi="Arial" w:cs="Arial"/>
          <w:b/>
          <w:sz w:val="24"/>
        </w:rPr>
      </w:pPr>
      <w:r w:rsidRPr="001A51F4">
        <w:rPr>
          <w:rFonts w:ascii="Arial" w:hAnsi="Arial" w:cs="Arial"/>
          <w:b/>
          <w:sz w:val="24"/>
        </w:rPr>
        <w:t>V</w:t>
      </w:r>
      <w:r w:rsidR="003101E5" w:rsidRPr="001A51F4">
        <w:rPr>
          <w:rFonts w:ascii="Arial" w:hAnsi="Arial" w:cs="Arial"/>
          <w:b/>
          <w:sz w:val="24"/>
        </w:rPr>
        <w:t>enue</w:t>
      </w:r>
      <w:r w:rsidRPr="001A51F4">
        <w:rPr>
          <w:rFonts w:ascii="Arial" w:hAnsi="Arial" w:cs="Arial"/>
          <w:b/>
          <w:sz w:val="24"/>
        </w:rPr>
        <w:t xml:space="preserve">: </w:t>
      </w:r>
      <w:r w:rsidRPr="001A51F4">
        <w:rPr>
          <w:rFonts w:ascii="Arial" w:hAnsi="Arial" w:cs="Arial"/>
          <w:sz w:val="24"/>
        </w:rPr>
        <w:t xml:space="preserve">UNDP </w:t>
      </w:r>
      <w:r w:rsidR="003101E5" w:rsidRPr="001A51F4">
        <w:rPr>
          <w:rFonts w:ascii="Arial" w:hAnsi="Arial" w:cs="Arial"/>
          <w:sz w:val="24"/>
        </w:rPr>
        <w:t>Conference Room</w:t>
      </w:r>
    </w:p>
    <w:p w:rsidR="003101E5" w:rsidRPr="001A51F4" w:rsidRDefault="003101E5" w:rsidP="00DD58AE">
      <w:pPr>
        <w:spacing w:after="0"/>
        <w:jc w:val="both"/>
        <w:rPr>
          <w:rFonts w:ascii="Arial" w:hAnsi="Arial" w:cs="Arial"/>
          <w:b/>
          <w:sz w:val="24"/>
        </w:rPr>
      </w:pPr>
      <w:r w:rsidRPr="001A51F4">
        <w:rPr>
          <w:rFonts w:ascii="Arial" w:hAnsi="Arial" w:cs="Arial"/>
          <w:b/>
          <w:sz w:val="24"/>
        </w:rPr>
        <w:t xml:space="preserve">Date and Time: </w:t>
      </w:r>
      <w:r w:rsidRPr="001A51F4">
        <w:rPr>
          <w:rFonts w:ascii="Arial" w:hAnsi="Arial" w:cs="Arial"/>
          <w:sz w:val="24"/>
        </w:rPr>
        <w:t>October 9</w:t>
      </w:r>
      <w:r w:rsidRPr="001A51F4">
        <w:rPr>
          <w:rFonts w:ascii="Arial" w:hAnsi="Arial" w:cs="Arial"/>
          <w:sz w:val="24"/>
          <w:vertAlign w:val="superscript"/>
        </w:rPr>
        <w:t>th</w:t>
      </w:r>
      <w:r w:rsidR="00ED16CB" w:rsidRPr="001A51F4">
        <w:rPr>
          <w:rFonts w:ascii="Arial" w:hAnsi="Arial" w:cs="Arial"/>
          <w:sz w:val="24"/>
        </w:rPr>
        <w:t xml:space="preserve"> </w:t>
      </w:r>
      <w:r w:rsidRPr="001A51F4">
        <w:rPr>
          <w:rFonts w:ascii="Arial" w:hAnsi="Arial" w:cs="Arial"/>
          <w:sz w:val="24"/>
        </w:rPr>
        <w:t>2014</w:t>
      </w:r>
      <w:r w:rsidR="00ED16CB" w:rsidRPr="001A51F4">
        <w:rPr>
          <w:rFonts w:ascii="Arial" w:hAnsi="Arial" w:cs="Arial"/>
          <w:sz w:val="24"/>
        </w:rPr>
        <w:t xml:space="preserve"> 10am</w:t>
      </w:r>
    </w:p>
    <w:p w:rsidR="000E6F64" w:rsidRDefault="000E6F64" w:rsidP="00DD58AE">
      <w:pPr>
        <w:spacing w:after="0"/>
        <w:jc w:val="both"/>
        <w:rPr>
          <w:rFonts w:ascii="Arial" w:hAnsi="Arial" w:cs="Arial"/>
        </w:rPr>
      </w:pPr>
    </w:p>
    <w:p w:rsidR="00595FEE" w:rsidRPr="00CC7864" w:rsidRDefault="00595FEE" w:rsidP="00DD58AE">
      <w:pPr>
        <w:spacing w:after="0"/>
        <w:jc w:val="both"/>
        <w:rPr>
          <w:rFonts w:ascii="Arial" w:hAnsi="Arial" w:cs="Arial"/>
        </w:rPr>
      </w:pPr>
    </w:p>
    <w:p w:rsidR="00ED16CB" w:rsidRPr="006F3265" w:rsidRDefault="006F3265" w:rsidP="00DD58AE">
      <w:pPr>
        <w:spacing w:after="0"/>
        <w:jc w:val="both"/>
        <w:rPr>
          <w:rFonts w:ascii="Arial" w:hAnsi="Arial" w:cs="Arial"/>
          <w:b/>
          <w:sz w:val="24"/>
        </w:rPr>
      </w:pPr>
      <w:r w:rsidRPr="006F3265">
        <w:rPr>
          <w:rFonts w:ascii="Arial" w:hAnsi="Arial" w:cs="Arial"/>
          <w:b/>
          <w:sz w:val="24"/>
        </w:rPr>
        <w:t>1. Opening Remarks</w:t>
      </w:r>
      <w:r>
        <w:rPr>
          <w:rFonts w:ascii="Arial" w:hAnsi="Arial" w:cs="Arial"/>
          <w:b/>
          <w:sz w:val="24"/>
        </w:rPr>
        <w:t xml:space="preserve"> </w:t>
      </w:r>
    </w:p>
    <w:p w:rsidR="006F3265" w:rsidRDefault="00B82091" w:rsidP="00DD58AE">
      <w:pPr>
        <w:spacing w:after="0"/>
        <w:jc w:val="both"/>
        <w:rPr>
          <w:rFonts w:ascii="Arial" w:hAnsi="Arial" w:cs="Arial"/>
        </w:rPr>
      </w:pPr>
      <w:r>
        <w:rPr>
          <w:rFonts w:ascii="Arial" w:hAnsi="Arial" w:cs="Arial"/>
        </w:rPr>
        <w:t xml:space="preserve">The LPAC was co-chaired by </w:t>
      </w:r>
      <w:r w:rsidR="00754B22">
        <w:rPr>
          <w:rFonts w:ascii="Arial" w:hAnsi="Arial" w:cs="Arial"/>
        </w:rPr>
        <w:t>UNDP and MEST</w:t>
      </w:r>
      <w:r w:rsidR="001F7668">
        <w:rPr>
          <w:rFonts w:ascii="Arial" w:hAnsi="Arial" w:cs="Arial"/>
        </w:rPr>
        <w:t>I</w:t>
      </w:r>
      <w:r w:rsidR="00754B22">
        <w:rPr>
          <w:rFonts w:ascii="Arial" w:hAnsi="Arial" w:cs="Arial"/>
        </w:rPr>
        <w:t xml:space="preserve">, </w:t>
      </w:r>
      <w:r>
        <w:rPr>
          <w:rFonts w:ascii="Arial" w:hAnsi="Arial" w:cs="Arial"/>
        </w:rPr>
        <w:t>in attendance was the Ministry of Finance</w:t>
      </w:r>
      <w:r w:rsidR="00754B22">
        <w:rPr>
          <w:rFonts w:ascii="Arial" w:hAnsi="Arial" w:cs="Arial"/>
        </w:rPr>
        <w:t>, the national coordinating body for UN supported initiatives</w:t>
      </w:r>
      <w:r>
        <w:rPr>
          <w:rFonts w:ascii="Arial" w:hAnsi="Arial" w:cs="Arial"/>
        </w:rPr>
        <w:t xml:space="preserve">. </w:t>
      </w:r>
    </w:p>
    <w:p w:rsidR="00754B22" w:rsidRPr="00CC7864" w:rsidRDefault="00754B22" w:rsidP="00DD58AE">
      <w:pPr>
        <w:spacing w:after="0"/>
        <w:jc w:val="both"/>
        <w:rPr>
          <w:rFonts w:ascii="Arial" w:hAnsi="Arial" w:cs="Arial"/>
        </w:rPr>
      </w:pPr>
    </w:p>
    <w:p w:rsidR="00BE306A" w:rsidRDefault="004534C5" w:rsidP="00DD58AE">
      <w:pPr>
        <w:spacing w:after="0"/>
        <w:jc w:val="both"/>
        <w:rPr>
          <w:rFonts w:ascii="Arial" w:hAnsi="Arial" w:cs="Arial"/>
        </w:rPr>
      </w:pPr>
      <w:r w:rsidRPr="00CC7864">
        <w:rPr>
          <w:rFonts w:ascii="Arial" w:hAnsi="Arial" w:cs="Arial"/>
        </w:rPr>
        <w:t xml:space="preserve">Meeting </w:t>
      </w:r>
      <w:r w:rsidR="00B82091">
        <w:rPr>
          <w:rFonts w:ascii="Arial" w:hAnsi="Arial" w:cs="Arial"/>
        </w:rPr>
        <w:t xml:space="preserve">was </w:t>
      </w:r>
      <w:r w:rsidRPr="00CC7864">
        <w:rPr>
          <w:rFonts w:ascii="Arial" w:hAnsi="Arial" w:cs="Arial"/>
        </w:rPr>
        <w:t>called to</w:t>
      </w:r>
      <w:r w:rsidR="00C841CB">
        <w:rPr>
          <w:rFonts w:ascii="Arial" w:hAnsi="Arial" w:cs="Arial"/>
        </w:rPr>
        <w:t xml:space="preserve"> order with opening remark</w:t>
      </w:r>
      <w:r w:rsidR="00B82091">
        <w:rPr>
          <w:rFonts w:ascii="Arial" w:hAnsi="Arial" w:cs="Arial"/>
        </w:rPr>
        <w:t>s</w:t>
      </w:r>
      <w:r w:rsidR="00C841CB">
        <w:rPr>
          <w:rFonts w:ascii="Arial" w:hAnsi="Arial" w:cs="Arial"/>
        </w:rPr>
        <w:t xml:space="preserve"> </w:t>
      </w:r>
      <w:r w:rsidRPr="00CC7864">
        <w:rPr>
          <w:rFonts w:ascii="Arial" w:hAnsi="Arial" w:cs="Arial"/>
        </w:rPr>
        <w:t xml:space="preserve">by </w:t>
      </w:r>
      <w:r w:rsidR="00EF0F08">
        <w:rPr>
          <w:rFonts w:ascii="Arial" w:hAnsi="Arial" w:cs="Arial"/>
        </w:rPr>
        <w:t xml:space="preserve">the </w:t>
      </w:r>
      <w:r w:rsidRPr="00CC7864">
        <w:rPr>
          <w:rFonts w:ascii="Arial" w:hAnsi="Arial" w:cs="Arial"/>
        </w:rPr>
        <w:t>UND</w:t>
      </w:r>
      <w:r w:rsidR="00EF0F08">
        <w:rPr>
          <w:rFonts w:ascii="Arial" w:hAnsi="Arial" w:cs="Arial"/>
        </w:rPr>
        <w:t xml:space="preserve">P Country Director, Mr. Dominic Sam. </w:t>
      </w:r>
      <w:r w:rsidR="00C840BD">
        <w:rPr>
          <w:rFonts w:ascii="Arial" w:hAnsi="Arial" w:cs="Arial"/>
        </w:rPr>
        <w:t>He</w:t>
      </w:r>
      <w:r w:rsidR="00871498">
        <w:rPr>
          <w:rFonts w:ascii="Arial" w:hAnsi="Arial" w:cs="Arial"/>
        </w:rPr>
        <w:t xml:space="preserve"> noted important achievements</w:t>
      </w:r>
      <w:r w:rsidR="00432185">
        <w:rPr>
          <w:rFonts w:ascii="Arial" w:hAnsi="Arial" w:cs="Arial"/>
        </w:rPr>
        <w:t xml:space="preserve"> </w:t>
      </w:r>
      <w:r w:rsidR="00871498">
        <w:rPr>
          <w:rFonts w:ascii="Arial" w:hAnsi="Arial" w:cs="Arial"/>
        </w:rPr>
        <w:t>made by the Government of Ghana to date</w:t>
      </w:r>
      <w:r w:rsidR="00432185">
        <w:rPr>
          <w:rFonts w:ascii="Arial" w:hAnsi="Arial" w:cs="Arial"/>
        </w:rPr>
        <w:t xml:space="preserve"> for climate change response,</w:t>
      </w:r>
      <w:r w:rsidR="00871498">
        <w:rPr>
          <w:rFonts w:ascii="Arial" w:hAnsi="Arial" w:cs="Arial"/>
        </w:rPr>
        <w:t xml:space="preserve"> including the launch of the National Climate Change Policy, and congratulated </w:t>
      </w:r>
      <w:r w:rsidR="000247E1" w:rsidRPr="00CC7864">
        <w:rPr>
          <w:rFonts w:ascii="Arial" w:hAnsi="Arial" w:cs="Arial"/>
        </w:rPr>
        <w:t>the government on having t</w:t>
      </w:r>
      <w:r w:rsidR="00871498">
        <w:rPr>
          <w:rFonts w:ascii="Arial" w:hAnsi="Arial" w:cs="Arial"/>
        </w:rPr>
        <w:t xml:space="preserve">he </w:t>
      </w:r>
      <w:r w:rsidR="000247E1" w:rsidRPr="00CC7864">
        <w:rPr>
          <w:rFonts w:ascii="Arial" w:hAnsi="Arial" w:cs="Arial"/>
        </w:rPr>
        <w:t>foresight to embar</w:t>
      </w:r>
      <w:r w:rsidR="00871498">
        <w:rPr>
          <w:rFonts w:ascii="Arial" w:hAnsi="Arial" w:cs="Arial"/>
        </w:rPr>
        <w:t>k on the</w:t>
      </w:r>
      <w:r w:rsidR="000247E1" w:rsidRPr="00CC7864">
        <w:rPr>
          <w:rFonts w:ascii="Arial" w:hAnsi="Arial" w:cs="Arial"/>
        </w:rPr>
        <w:t xml:space="preserve"> project</w:t>
      </w:r>
      <w:r w:rsidR="00871498">
        <w:rPr>
          <w:rFonts w:ascii="Arial" w:hAnsi="Arial" w:cs="Arial"/>
        </w:rPr>
        <w:t xml:space="preserve"> to strengthen national climate finance mechanisms. </w:t>
      </w:r>
    </w:p>
    <w:p w:rsidR="00BE306A" w:rsidRDefault="00BE306A" w:rsidP="00DD58AE">
      <w:pPr>
        <w:spacing w:after="0"/>
        <w:jc w:val="both"/>
        <w:rPr>
          <w:rFonts w:ascii="Arial" w:hAnsi="Arial" w:cs="Arial"/>
        </w:rPr>
      </w:pPr>
    </w:p>
    <w:p w:rsidR="00595FEE" w:rsidRDefault="00B82091" w:rsidP="00DD58AE">
      <w:pPr>
        <w:spacing w:after="0"/>
        <w:jc w:val="both"/>
        <w:rPr>
          <w:rFonts w:ascii="Arial" w:hAnsi="Arial" w:cs="Arial"/>
        </w:rPr>
      </w:pPr>
      <w:r>
        <w:rPr>
          <w:rFonts w:ascii="Arial" w:hAnsi="Arial" w:cs="Arial"/>
        </w:rPr>
        <w:t xml:space="preserve">This was followed with </w:t>
      </w:r>
      <w:r w:rsidR="00196975">
        <w:rPr>
          <w:rFonts w:ascii="Arial" w:hAnsi="Arial" w:cs="Arial"/>
        </w:rPr>
        <w:t xml:space="preserve">opening </w:t>
      </w:r>
      <w:r w:rsidR="00C841CB">
        <w:rPr>
          <w:rFonts w:ascii="Arial" w:hAnsi="Arial" w:cs="Arial"/>
        </w:rPr>
        <w:t>remark</w:t>
      </w:r>
      <w:r>
        <w:rPr>
          <w:rFonts w:ascii="Arial" w:hAnsi="Arial" w:cs="Arial"/>
        </w:rPr>
        <w:t>s</w:t>
      </w:r>
      <w:r w:rsidR="00196975">
        <w:rPr>
          <w:rFonts w:ascii="Arial" w:hAnsi="Arial" w:cs="Arial"/>
        </w:rPr>
        <w:t xml:space="preserve"> </w:t>
      </w:r>
      <w:r>
        <w:rPr>
          <w:rFonts w:ascii="Arial" w:hAnsi="Arial" w:cs="Arial"/>
        </w:rPr>
        <w:t xml:space="preserve">by Mr. Fredua Agyeman,  Director of Environment at </w:t>
      </w:r>
      <w:r w:rsidR="00196975">
        <w:rPr>
          <w:rFonts w:ascii="Arial" w:hAnsi="Arial" w:cs="Arial"/>
        </w:rPr>
        <w:t>M</w:t>
      </w:r>
      <w:r w:rsidR="00BE306A">
        <w:rPr>
          <w:rFonts w:ascii="Arial" w:hAnsi="Arial" w:cs="Arial"/>
        </w:rPr>
        <w:t xml:space="preserve">inistry of </w:t>
      </w:r>
      <w:r w:rsidR="00196975">
        <w:rPr>
          <w:rFonts w:ascii="Arial" w:hAnsi="Arial" w:cs="Arial"/>
        </w:rPr>
        <w:t>E</w:t>
      </w:r>
      <w:r w:rsidR="00BE306A">
        <w:rPr>
          <w:rFonts w:ascii="Arial" w:hAnsi="Arial" w:cs="Arial"/>
        </w:rPr>
        <w:t xml:space="preserve">nvironment, </w:t>
      </w:r>
      <w:r w:rsidR="00196975">
        <w:rPr>
          <w:rFonts w:ascii="Arial" w:hAnsi="Arial" w:cs="Arial"/>
        </w:rPr>
        <w:t>S</w:t>
      </w:r>
      <w:r w:rsidR="00BE306A">
        <w:rPr>
          <w:rFonts w:ascii="Arial" w:hAnsi="Arial" w:cs="Arial"/>
        </w:rPr>
        <w:t xml:space="preserve">cience, </w:t>
      </w:r>
      <w:r w:rsidR="00196975">
        <w:rPr>
          <w:rFonts w:ascii="Arial" w:hAnsi="Arial" w:cs="Arial"/>
        </w:rPr>
        <w:t>T</w:t>
      </w:r>
      <w:r w:rsidR="00BE306A">
        <w:rPr>
          <w:rFonts w:ascii="Arial" w:hAnsi="Arial" w:cs="Arial"/>
        </w:rPr>
        <w:t xml:space="preserve">echnology and </w:t>
      </w:r>
      <w:r w:rsidR="00196975">
        <w:rPr>
          <w:rFonts w:ascii="Arial" w:hAnsi="Arial" w:cs="Arial"/>
        </w:rPr>
        <w:t>I</w:t>
      </w:r>
      <w:r w:rsidR="00BE306A">
        <w:rPr>
          <w:rFonts w:ascii="Arial" w:hAnsi="Arial" w:cs="Arial"/>
        </w:rPr>
        <w:t>nnovation (MESTI)</w:t>
      </w:r>
      <w:r w:rsidR="00E36F23">
        <w:rPr>
          <w:rFonts w:ascii="Arial" w:hAnsi="Arial" w:cs="Arial"/>
        </w:rPr>
        <w:t>, ,</w:t>
      </w:r>
      <w:r w:rsidR="00BE306A">
        <w:rPr>
          <w:rFonts w:ascii="Arial" w:hAnsi="Arial" w:cs="Arial"/>
        </w:rPr>
        <w:t xml:space="preserve">. </w:t>
      </w:r>
      <w:r w:rsidR="00C840BD">
        <w:rPr>
          <w:rFonts w:ascii="Arial" w:hAnsi="Arial" w:cs="Arial"/>
        </w:rPr>
        <w:t>He</w:t>
      </w:r>
      <w:r w:rsidR="00BE306A">
        <w:rPr>
          <w:rFonts w:ascii="Arial" w:hAnsi="Arial" w:cs="Arial"/>
        </w:rPr>
        <w:t xml:space="preserve"> thanked UNDP and </w:t>
      </w:r>
      <w:r w:rsidR="000247E1" w:rsidRPr="00CC7864">
        <w:rPr>
          <w:rFonts w:ascii="Arial" w:hAnsi="Arial" w:cs="Arial"/>
        </w:rPr>
        <w:t xml:space="preserve">UNEP for </w:t>
      </w:r>
      <w:r w:rsidR="00BE306A">
        <w:rPr>
          <w:rFonts w:ascii="Arial" w:hAnsi="Arial" w:cs="Arial"/>
        </w:rPr>
        <w:t xml:space="preserve">continuous support to the government </w:t>
      </w:r>
      <w:r>
        <w:rPr>
          <w:rFonts w:ascii="Arial" w:hAnsi="Arial" w:cs="Arial"/>
        </w:rPr>
        <w:t xml:space="preserve">on </w:t>
      </w:r>
      <w:r w:rsidR="00BE306A">
        <w:rPr>
          <w:rFonts w:ascii="Arial" w:hAnsi="Arial" w:cs="Arial"/>
        </w:rPr>
        <w:t xml:space="preserve">climate change actions, and affirmed the Ministry’s commitment </w:t>
      </w:r>
      <w:r w:rsidR="00E36F23">
        <w:rPr>
          <w:rFonts w:ascii="Arial" w:hAnsi="Arial" w:cs="Arial"/>
        </w:rPr>
        <w:t xml:space="preserve">and support for the smooth implementation of the project. </w:t>
      </w:r>
    </w:p>
    <w:p w:rsidR="00595FEE" w:rsidRDefault="00595FEE" w:rsidP="00DD58AE">
      <w:pPr>
        <w:spacing w:after="0"/>
        <w:jc w:val="both"/>
        <w:rPr>
          <w:rFonts w:ascii="Arial" w:hAnsi="Arial" w:cs="Arial"/>
        </w:rPr>
      </w:pPr>
    </w:p>
    <w:p w:rsidR="00595FEE" w:rsidRDefault="00595FEE" w:rsidP="00DD58AE">
      <w:pPr>
        <w:spacing w:after="0"/>
        <w:jc w:val="both"/>
        <w:rPr>
          <w:rFonts w:ascii="Arial" w:hAnsi="Arial" w:cs="Arial"/>
        </w:rPr>
      </w:pPr>
    </w:p>
    <w:p w:rsidR="006F3265" w:rsidRPr="006F3265" w:rsidRDefault="006F3265" w:rsidP="00DD58AE">
      <w:pPr>
        <w:spacing w:after="0"/>
        <w:jc w:val="both"/>
        <w:rPr>
          <w:rFonts w:ascii="Arial" w:hAnsi="Arial" w:cs="Arial"/>
          <w:b/>
          <w:sz w:val="24"/>
        </w:rPr>
      </w:pPr>
      <w:r w:rsidRPr="006F3265">
        <w:rPr>
          <w:rFonts w:ascii="Arial" w:hAnsi="Arial" w:cs="Arial"/>
          <w:b/>
          <w:sz w:val="24"/>
          <w:szCs w:val="20"/>
        </w:rPr>
        <w:t>2. Presentation of the project</w:t>
      </w:r>
    </w:p>
    <w:p w:rsidR="006F3265" w:rsidRDefault="006F3265" w:rsidP="00DD58AE">
      <w:pPr>
        <w:spacing w:after="0"/>
        <w:jc w:val="both"/>
        <w:rPr>
          <w:rFonts w:ascii="Arial" w:hAnsi="Arial" w:cs="Arial"/>
        </w:rPr>
      </w:pPr>
    </w:p>
    <w:p w:rsidR="00E50FA9" w:rsidRDefault="00E50FA9" w:rsidP="00DD58AE">
      <w:pPr>
        <w:spacing w:after="0"/>
        <w:jc w:val="both"/>
        <w:rPr>
          <w:rFonts w:ascii="Arial" w:hAnsi="Arial" w:cs="Arial"/>
        </w:rPr>
      </w:pPr>
      <w:r>
        <w:rPr>
          <w:rFonts w:ascii="Arial" w:hAnsi="Arial" w:cs="Arial"/>
        </w:rPr>
        <w:t xml:space="preserve">The Green Climate Fund (GCF) Readiness Programme was presented by UNDP and UNEP. The presentation included background to the project, barriers identified, introduction to the Green Climate Fund, </w:t>
      </w:r>
      <w:r w:rsidR="000F0759">
        <w:rPr>
          <w:rFonts w:ascii="Arial" w:hAnsi="Arial" w:cs="Arial"/>
        </w:rPr>
        <w:t>p</w:t>
      </w:r>
      <w:r>
        <w:rPr>
          <w:rFonts w:ascii="Arial" w:hAnsi="Arial" w:cs="Arial"/>
        </w:rPr>
        <w:t xml:space="preserve">roposed </w:t>
      </w:r>
      <w:proofErr w:type="spellStart"/>
      <w:r>
        <w:rPr>
          <w:rFonts w:ascii="Arial" w:hAnsi="Arial" w:cs="Arial"/>
        </w:rPr>
        <w:t>programme</w:t>
      </w:r>
      <w:proofErr w:type="spellEnd"/>
      <w:r>
        <w:rPr>
          <w:rFonts w:ascii="Arial" w:hAnsi="Arial" w:cs="Arial"/>
        </w:rPr>
        <w:t xml:space="preserve"> and project activities, and proposed implementation arrangement.</w:t>
      </w:r>
    </w:p>
    <w:p w:rsidR="00595FEE" w:rsidRDefault="00595FEE" w:rsidP="00DD58AE">
      <w:pPr>
        <w:spacing w:after="0"/>
        <w:jc w:val="both"/>
        <w:rPr>
          <w:rFonts w:ascii="Arial" w:hAnsi="Arial" w:cs="Arial"/>
        </w:rPr>
      </w:pPr>
    </w:p>
    <w:p w:rsidR="006F23CE" w:rsidRDefault="006F23CE" w:rsidP="00DD58AE">
      <w:pPr>
        <w:spacing w:after="0"/>
        <w:jc w:val="both"/>
        <w:rPr>
          <w:rFonts w:ascii="Arial" w:hAnsi="Arial" w:cs="Arial"/>
          <w:b/>
        </w:rPr>
      </w:pPr>
    </w:p>
    <w:p w:rsidR="006F3265" w:rsidRPr="006F3265" w:rsidRDefault="006F3265" w:rsidP="00DD58AE">
      <w:pPr>
        <w:spacing w:after="0"/>
        <w:jc w:val="both"/>
        <w:rPr>
          <w:rFonts w:ascii="Arial" w:hAnsi="Arial" w:cs="Arial"/>
          <w:b/>
          <w:sz w:val="24"/>
        </w:rPr>
      </w:pPr>
      <w:r w:rsidRPr="006F3265">
        <w:rPr>
          <w:rFonts w:ascii="Arial" w:hAnsi="Arial" w:cs="Arial"/>
          <w:b/>
          <w:sz w:val="24"/>
        </w:rPr>
        <w:t>3. Discussion on the project</w:t>
      </w:r>
    </w:p>
    <w:p w:rsidR="00D61F11" w:rsidRPr="00C41701" w:rsidRDefault="00D61F11" w:rsidP="00DD58AE">
      <w:pPr>
        <w:spacing w:after="0"/>
        <w:jc w:val="both"/>
        <w:rPr>
          <w:rFonts w:ascii="Arial" w:hAnsi="Arial" w:cs="Arial"/>
          <w:i/>
        </w:rPr>
      </w:pPr>
      <w:r w:rsidRPr="00C41701">
        <w:rPr>
          <w:rFonts w:ascii="Arial" w:hAnsi="Arial" w:cs="Arial"/>
          <w:i/>
        </w:rPr>
        <w:t>(Q: Question A: Answer C: Comment</w:t>
      </w:r>
      <w:r w:rsidR="00620871">
        <w:rPr>
          <w:rFonts w:ascii="Arial" w:hAnsi="Arial" w:cs="Arial"/>
          <w:i/>
        </w:rPr>
        <w:t>s</w:t>
      </w:r>
      <w:r w:rsidRPr="00C41701">
        <w:rPr>
          <w:rFonts w:ascii="Arial" w:hAnsi="Arial" w:cs="Arial"/>
          <w:i/>
        </w:rPr>
        <w:t>)</w:t>
      </w:r>
    </w:p>
    <w:p w:rsidR="00D61F11" w:rsidRPr="00D61F11" w:rsidRDefault="00D61F11" w:rsidP="00DD58AE">
      <w:pPr>
        <w:spacing w:after="0"/>
        <w:jc w:val="both"/>
        <w:rPr>
          <w:rFonts w:ascii="Arial" w:hAnsi="Arial" w:cs="Arial"/>
        </w:rPr>
      </w:pPr>
    </w:p>
    <w:p w:rsidR="00075160" w:rsidRPr="00075160" w:rsidRDefault="00075160" w:rsidP="00DD58AE">
      <w:pPr>
        <w:spacing w:after="0"/>
        <w:jc w:val="both"/>
        <w:rPr>
          <w:rFonts w:ascii="Arial" w:hAnsi="Arial" w:cs="Arial"/>
          <w:b/>
          <w:u w:val="single"/>
        </w:rPr>
      </w:pPr>
      <w:r w:rsidRPr="00075160">
        <w:rPr>
          <w:rFonts w:ascii="Arial" w:hAnsi="Arial" w:cs="Arial"/>
          <w:b/>
          <w:u w:val="single"/>
        </w:rPr>
        <w:t xml:space="preserve">General Comments </w:t>
      </w:r>
    </w:p>
    <w:p w:rsidR="00075160" w:rsidRDefault="00075160" w:rsidP="00DD58AE">
      <w:pPr>
        <w:spacing w:after="0"/>
        <w:jc w:val="both"/>
        <w:rPr>
          <w:rFonts w:ascii="Arial" w:hAnsi="Arial" w:cs="Arial"/>
        </w:rPr>
      </w:pPr>
    </w:p>
    <w:p w:rsidR="009C58C2" w:rsidRDefault="009C58C2" w:rsidP="00DD58AE">
      <w:pPr>
        <w:spacing w:after="0"/>
        <w:jc w:val="both"/>
        <w:rPr>
          <w:rFonts w:ascii="Arial" w:hAnsi="Arial" w:cs="Arial"/>
        </w:rPr>
      </w:pPr>
      <w:r w:rsidRPr="00075160">
        <w:rPr>
          <w:rFonts w:ascii="Arial" w:hAnsi="Arial" w:cs="Arial"/>
        </w:rPr>
        <w:t xml:space="preserve">MESTI (Peter </w:t>
      </w:r>
      <w:proofErr w:type="spellStart"/>
      <w:r w:rsidRPr="00075160">
        <w:rPr>
          <w:rFonts w:ascii="Arial" w:hAnsi="Arial" w:cs="Arial"/>
        </w:rPr>
        <w:t>Dery</w:t>
      </w:r>
      <w:proofErr w:type="spellEnd"/>
      <w:r w:rsidRPr="00075160">
        <w:rPr>
          <w:rFonts w:ascii="Arial" w:hAnsi="Arial" w:cs="Arial"/>
        </w:rPr>
        <w:t>):</w:t>
      </w:r>
      <w:r>
        <w:rPr>
          <w:rFonts w:ascii="Arial" w:hAnsi="Arial" w:cs="Arial"/>
          <w:b/>
        </w:rPr>
        <w:t xml:space="preserve"> </w:t>
      </w:r>
      <w:r w:rsidRPr="00B90A30">
        <w:rPr>
          <w:rFonts w:ascii="Arial" w:hAnsi="Arial" w:cs="Arial"/>
        </w:rPr>
        <w:t xml:space="preserve">Discussion has been held with MESTI </w:t>
      </w:r>
      <w:r>
        <w:rPr>
          <w:rFonts w:ascii="Arial" w:hAnsi="Arial" w:cs="Arial"/>
        </w:rPr>
        <w:t xml:space="preserve">and other institutions </w:t>
      </w:r>
      <w:r w:rsidRPr="00B90A30">
        <w:rPr>
          <w:rFonts w:ascii="Arial" w:hAnsi="Arial" w:cs="Arial"/>
        </w:rPr>
        <w:t>prior to this meeting to agree on t</w:t>
      </w:r>
      <w:r>
        <w:rPr>
          <w:rFonts w:ascii="Arial" w:hAnsi="Arial" w:cs="Arial"/>
        </w:rPr>
        <w:t xml:space="preserve">he scope of project activities, and MESTI is in support of the draft document. This meeting is </w:t>
      </w:r>
      <w:r w:rsidRPr="00CC7864">
        <w:rPr>
          <w:rFonts w:ascii="Arial" w:hAnsi="Arial" w:cs="Arial"/>
        </w:rPr>
        <w:t>an oppor</w:t>
      </w:r>
      <w:r>
        <w:rPr>
          <w:rFonts w:ascii="Arial" w:hAnsi="Arial" w:cs="Arial"/>
        </w:rPr>
        <w:t>tunity to validate proposed</w:t>
      </w:r>
      <w:r w:rsidRPr="00CC7864">
        <w:rPr>
          <w:rFonts w:ascii="Arial" w:hAnsi="Arial" w:cs="Arial"/>
        </w:rPr>
        <w:t xml:space="preserve"> activities to know the current stand of the project and the part various organizations need to play</w:t>
      </w:r>
      <w:r>
        <w:rPr>
          <w:rFonts w:ascii="Arial" w:hAnsi="Arial" w:cs="Arial"/>
        </w:rPr>
        <w:t xml:space="preserve">. National ownership is the key, and we have a lot to learn from other ongoing activities including UNDP’s low emission capacity building </w:t>
      </w:r>
      <w:proofErr w:type="spellStart"/>
      <w:r>
        <w:rPr>
          <w:rFonts w:ascii="Arial" w:hAnsi="Arial" w:cs="Arial"/>
        </w:rPr>
        <w:t>programme</w:t>
      </w:r>
      <w:proofErr w:type="spellEnd"/>
      <w:r>
        <w:rPr>
          <w:rFonts w:ascii="Arial" w:hAnsi="Arial" w:cs="Arial"/>
        </w:rPr>
        <w:t xml:space="preserve"> (LECBP). LECBP has established a working group on finance, and we can build on this. </w:t>
      </w:r>
    </w:p>
    <w:p w:rsidR="009C58C2" w:rsidRDefault="009C58C2" w:rsidP="00DD58AE">
      <w:pPr>
        <w:spacing w:after="0"/>
        <w:jc w:val="both"/>
        <w:rPr>
          <w:rFonts w:ascii="Arial" w:hAnsi="Arial" w:cs="Arial"/>
        </w:rPr>
      </w:pPr>
    </w:p>
    <w:p w:rsidR="009C58C2" w:rsidRDefault="009C58C2" w:rsidP="00DD58AE">
      <w:pPr>
        <w:spacing w:after="0"/>
        <w:jc w:val="both"/>
        <w:rPr>
          <w:rFonts w:ascii="Arial" w:hAnsi="Arial" w:cs="Arial"/>
        </w:rPr>
      </w:pPr>
      <w:r>
        <w:rPr>
          <w:rFonts w:ascii="Arial" w:hAnsi="Arial" w:cs="Arial"/>
          <w:b/>
        </w:rPr>
        <w:lastRenderedPageBreak/>
        <w:t>C.</w:t>
      </w:r>
      <w:r w:rsidRPr="00CC7864">
        <w:rPr>
          <w:rFonts w:ascii="Arial" w:hAnsi="Arial" w:cs="Arial"/>
        </w:rPr>
        <w:t xml:space="preserve"> Energy Commission</w:t>
      </w:r>
      <w:r>
        <w:rPr>
          <w:rFonts w:ascii="Arial" w:hAnsi="Arial" w:cs="Arial"/>
        </w:rPr>
        <w:t xml:space="preserve">: We are happy to see this project ready and it is timely. We have been observing how Clean Development Mechanism (CDM) and Adaptation Fund are implemented. It is often the case that big, advanced developing countries take all the opportunity and access almost all the funds. We </w:t>
      </w:r>
      <w:r w:rsidRPr="00CC7864">
        <w:rPr>
          <w:rFonts w:ascii="Arial" w:hAnsi="Arial" w:cs="Arial"/>
        </w:rPr>
        <w:t xml:space="preserve">need to see practicality in Ghana and be fast in implementing </w:t>
      </w:r>
      <w:r>
        <w:rPr>
          <w:rFonts w:ascii="Arial" w:hAnsi="Arial" w:cs="Arial"/>
        </w:rPr>
        <w:t>readiness activities.</w:t>
      </w:r>
    </w:p>
    <w:p w:rsidR="009C58C2" w:rsidRDefault="009C58C2" w:rsidP="00DD58AE">
      <w:pPr>
        <w:spacing w:after="0"/>
        <w:jc w:val="both"/>
        <w:rPr>
          <w:rFonts w:ascii="Arial" w:hAnsi="Arial" w:cs="Arial"/>
        </w:rPr>
      </w:pPr>
    </w:p>
    <w:p w:rsidR="000574E7" w:rsidRDefault="009C58C2" w:rsidP="00DD58AE">
      <w:pPr>
        <w:spacing w:after="0"/>
        <w:jc w:val="both"/>
        <w:rPr>
          <w:rFonts w:ascii="Arial" w:hAnsi="Arial" w:cs="Arial"/>
        </w:rPr>
      </w:pPr>
      <w:r>
        <w:rPr>
          <w:rFonts w:ascii="Arial" w:hAnsi="Arial" w:cs="Arial"/>
          <w:b/>
        </w:rPr>
        <w:t>C</w:t>
      </w:r>
      <w:r w:rsidRPr="00CC7864">
        <w:rPr>
          <w:rFonts w:ascii="Arial" w:hAnsi="Arial" w:cs="Arial"/>
          <w:b/>
        </w:rPr>
        <w:t>.</w:t>
      </w:r>
      <w:r w:rsidRPr="00CC7864">
        <w:rPr>
          <w:rFonts w:ascii="Arial" w:hAnsi="Arial" w:cs="Arial"/>
        </w:rPr>
        <w:t xml:space="preserve"> </w:t>
      </w:r>
      <w:proofErr w:type="spellStart"/>
      <w:r>
        <w:rPr>
          <w:rFonts w:ascii="Arial" w:hAnsi="Arial" w:cs="Arial"/>
        </w:rPr>
        <w:t>MoF</w:t>
      </w:r>
      <w:proofErr w:type="spellEnd"/>
      <w:r>
        <w:rPr>
          <w:rFonts w:ascii="Arial" w:hAnsi="Arial" w:cs="Arial"/>
        </w:rPr>
        <w:t xml:space="preserve"> (Ebenezer </w:t>
      </w:r>
      <w:proofErr w:type="spellStart"/>
      <w:r>
        <w:rPr>
          <w:rFonts w:ascii="Arial" w:hAnsi="Arial" w:cs="Arial"/>
        </w:rPr>
        <w:t>Nortey</w:t>
      </w:r>
      <w:proofErr w:type="spellEnd"/>
      <w:r>
        <w:rPr>
          <w:rFonts w:ascii="Arial" w:hAnsi="Arial" w:cs="Arial"/>
        </w:rPr>
        <w:t xml:space="preserve">): Funding is the key, no matter how the plan is perfect. Ministry of Finance has a mandate to coordinate climate finance. The Environmental Fiscal Reform (EFR) proposed the establishment of a Ghana Green Fund. We are told there is also a renewable energy fund. </w:t>
      </w:r>
      <w:proofErr w:type="spellStart"/>
      <w:r>
        <w:rPr>
          <w:rFonts w:ascii="Arial" w:hAnsi="Arial" w:cs="Arial"/>
        </w:rPr>
        <w:t>MoF</w:t>
      </w:r>
      <w:proofErr w:type="spellEnd"/>
      <w:r>
        <w:rPr>
          <w:rFonts w:ascii="Arial" w:hAnsi="Arial" w:cs="Arial"/>
        </w:rPr>
        <w:t xml:space="preserve"> is committed to adopting a harmonized approach to accessing climate funds being adaptation, green climate fund and the likes. </w:t>
      </w:r>
      <w:proofErr w:type="spellStart"/>
      <w:r>
        <w:rPr>
          <w:rFonts w:ascii="Arial" w:hAnsi="Arial" w:cs="Arial"/>
        </w:rPr>
        <w:t>MoF</w:t>
      </w:r>
      <w:proofErr w:type="spellEnd"/>
      <w:r>
        <w:rPr>
          <w:rFonts w:ascii="Arial" w:hAnsi="Arial" w:cs="Arial"/>
        </w:rPr>
        <w:t xml:space="preserve"> endorses the proposed project.</w:t>
      </w:r>
    </w:p>
    <w:p w:rsidR="008E501C" w:rsidRDefault="008E501C" w:rsidP="00DD58AE">
      <w:pPr>
        <w:spacing w:after="0"/>
        <w:jc w:val="both"/>
        <w:rPr>
          <w:rFonts w:ascii="Arial" w:hAnsi="Arial" w:cs="Arial"/>
        </w:rPr>
      </w:pPr>
    </w:p>
    <w:p w:rsidR="0055004C" w:rsidRPr="009A58F8" w:rsidRDefault="00BF2464" w:rsidP="00DD58AE">
      <w:pPr>
        <w:spacing w:after="0"/>
        <w:jc w:val="both"/>
        <w:rPr>
          <w:rFonts w:ascii="Arial" w:hAnsi="Arial" w:cs="Arial"/>
          <w:b/>
          <w:u w:val="single"/>
        </w:rPr>
      </w:pPr>
      <w:r>
        <w:rPr>
          <w:rFonts w:ascii="Arial" w:hAnsi="Arial" w:cs="Arial"/>
          <w:b/>
          <w:u w:val="single"/>
        </w:rPr>
        <w:t>Global Level C</w:t>
      </w:r>
      <w:r w:rsidR="0055004C" w:rsidRPr="009A58F8">
        <w:rPr>
          <w:rFonts w:ascii="Arial" w:hAnsi="Arial" w:cs="Arial"/>
          <w:b/>
          <w:u w:val="single"/>
        </w:rPr>
        <w:t>oordination</w:t>
      </w:r>
    </w:p>
    <w:p w:rsidR="0055004C" w:rsidRPr="00CC7864" w:rsidRDefault="0055004C" w:rsidP="00DD58AE">
      <w:pPr>
        <w:spacing w:after="0"/>
        <w:jc w:val="both"/>
        <w:rPr>
          <w:rFonts w:ascii="Arial" w:hAnsi="Arial" w:cs="Arial"/>
          <w:b/>
        </w:rPr>
      </w:pPr>
    </w:p>
    <w:p w:rsidR="0055004C" w:rsidRPr="00CC7864" w:rsidRDefault="0055004C" w:rsidP="00DD58AE">
      <w:pPr>
        <w:spacing w:after="0"/>
        <w:jc w:val="both"/>
        <w:rPr>
          <w:rFonts w:ascii="Arial" w:hAnsi="Arial" w:cs="Arial"/>
        </w:rPr>
      </w:pPr>
      <w:r w:rsidRPr="00344F21">
        <w:rPr>
          <w:rFonts w:ascii="Arial" w:hAnsi="Arial" w:cs="Arial"/>
          <w:b/>
        </w:rPr>
        <w:t>Q.</w:t>
      </w:r>
      <w:r>
        <w:rPr>
          <w:rFonts w:ascii="Arial" w:hAnsi="Arial" w:cs="Arial"/>
        </w:rPr>
        <w:t xml:space="preserve"> UNDP (</w:t>
      </w:r>
      <w:r w:rsidRPr="00CC7864">
        <w:rPr>
          <w:rFonts w:ascii="Arial" w:hAnsi="Arial" w:cs="Arial"/>
        </w:rPr>
        <w:t>Dominic</w:t>
      </w:r>
      <w:r>
        <w:rPr>
          <w:rFonts w:ascii="Arial" w:hAnsi="Arial" w:cs="Arial"/>
        </w:rPr>
        <w:t xml:space="preserve"> Sam): How is the </w:t>
      </w:r>
      <w:proofErr w:type="spellStart"/>
      <w:r>
        <w:rPr>
          <w:rFonts w:ascii="Arial" w:hAnsi="Arial" w:cs="Arial"/>
        </w:rPr>
        <w:t>programme</w:t>
      </w:r>
      <w:proofErr w:type="spellEnd"/>
      <w:r w:rsidRPr="00CC7864">
        <w:rPr>
          <w:rFonts w:ascii="Arial" w:hAnsi="Arial" w:cs="Arial"/>
        </w:rPr>
        <w:t xml:space="preserve"> going to be </w:t>
      </w:r>
      <w:r>
        <w:rPr>
          <w:rFonts w:ascii="Arial" w:hAnsi="Arial" w:cs="Arial"/>
        </w:rPr>
        <w:t>coordinate</w:t>
      </w:r>
      <w:r w:rsidRPr="00CC7864">
        <w:rPr>
          <w:rFonts w:ascii="Arial" w:hAnsi="Arial" w:cs="Arial"/>
        </w:rPr>
        <w:t xml:space="preserve">d globally? </w:t>
      </w:r>
    </w:p>
    <w:p w:rsidR="0055004C" w:rsidRDefault="0055004C" w:rsidP="00DD58AE">
      <w:pPr>
        <w:spacing w:after="0"/>
        <w:jc w:val="both"/>
        <w:rPr>
          <w:rFonts w:ascii="Arial" w:hAnsi="Arial" w:cs="Arial"/>
        </w:rPr>
      </w:pPr>
      <w:r w:rsidRPr="00CC7864">
        <w:rPr>
          <w:rFonts w:ascii="Arial" w:hAnsi="Arial" w:cs="Arial"/>
          <w:b/>
        </w:rPr>
        <w:t>A.</w:t>
      </w:r>
      <w:r w:rsidRPr="00CC7864">
        <w:rPr>
          <w:rFonts w:ascii="Arial" w:hAnsi="Arial" w:cs="Arial"/>
        </w:rPr>
        <w:t xml:space="preserve"> </w:t>
      </w:r>
      <w:r>
        <w:rPr>
          <w:rFonts w:ascii="Arial" w:hAnsi="Arial" w:cs="Arial"/>
        </w:rPr>
        <w:t>UNEP (</w:t>
      </w:r>
      <w:r w:rsidRPr="00CC7864">
        <w:rPr>
          <w:rFonts w:ascii="Arial" w:hAnsi="Arial" w:cs="Arial"/>
        </w:rPr>
        <w:t>Stuart Crane</w:t>
      </w:r>
      <w:r>
        <w:rPr>
          <w:rFonts w:ascii="Arial" w:hAnsi="Arial" w:cs="Arial"/>
        </w:rPr>
        <w:t>): A</w:t>
      </w:r>
      <w:r w:rsidRPr="00CC7864">
        <w:rPr>
          <w:rFonts w:ascii="Arial" w:hAnsi="Arial" w:cs="Arial"/>
        </w:rPr>
        <w:t xml:space="preserve"> two way mechanism (national and international) </w:t>
      </w:r>
      <w:r>
        <w:rPr>
          <w:rFonts w:ascii="Arial" w:hAnsi="Arial" w:cs="Arial"/>
        </w:rPr>
        <w:t>will</w:t>
      </w:r>
      <w:r w:rsidRPr="00CC7864">
        <w:rPr>
          <w:rFonts w:ascii="Arial" w:hAnsi="Arial" w:cs="Arial"/>
        </w:rPr>
        <w:t xml:space="preserve"> be put in place</w:t>
      </w:r>
      <w:r>
        <w:rPr>
          <w:rFonts w:ascii="Arial" w:hAnsi="Arial" w:cs="Arial"/>
        </w:rPr>
        <w:t xml:space="preserve"> at</w:t>
      </w:r>
      <w:r w:rsidRPr="00CC7864">
        <w:rPr>
          <w:rFonts w:ascii="Arial" w:hAnsi="Arial" w:cs="Arial"/>
        </w:rPr>
        <w:t xml:space="preserve"> the national and international levels.</w:t>
      </w:r>
      <w:r>
        <w:rPr>
          <w:rFonts w:ascii="Arial" w:hAnsi="Arial" w:cs="Arial"/>
        </w:rPr>
        <w:t xml:space="preserve"> At the global level, global coordinating committee will steer overall direction and strategy of the project. Also, the global team is having a regular contact with the GCF secretariat.</w:t>
      </w:r>
    </w:p>
    <w:p w:rsidR="0055004C" w:rsidRDefault="0055004C" w:rsidP="00DD58AE">
      <w:pPr>
        <w:spacing w:after="0"/>
        <w:jc w:val="both"/>
        <w:rPr>
          <w:rFonts w:ascii="Arial" w:hAnsi="Arial" w:cs="Arial"/>
        </w:rPr>
      </w:pPr>
    </w:p>
    <w:p w:rsidR="00101BAB" w:rsidRPr="009A58F8" w:rsidRDefault="00A71A70" w:rsidP="00DD58AE">
      <w:pPr>
        <w:spacing w:after="0"/>
        <w:jc w:val="both"/>
        <w:rPr>
          <w:rFonts w:ascii="Arial" w:hAnsi="Arial" w:cs="Arial"/>
          <w:b/>
          <w:u w:val="single"/>
        </w:rPr>
      </w:pPr>
      <w:r w:rsidRPr="009A58F8">
        <w:rPr>
          <w:rFonts w:ascii="Arial" w:hAnsi="Arial" w:cs="Arial"/>
          <w:b/>
          <w:u w:val="single"/>
        </w:rPr>
        <w:t>Uncertainty</w:t>
      </w:r>
      <w:r w:rsidR="00BF2464">
        <w:rPr>
          <w:rFonts w:ascii="Arial" w:hAnsi="Arial" w:cs="Arial"/>
          <w:b/>
          <w:u w:val="single"/>
        </w:rPr>
        <w:t xml:space="preserve"> </w:t>
      </w:r>
      <w:r w:rsidR="009A58F8">
        <w:rPr>
          <w:rFonts w:ascii="Arial" w:hAnsi="Arial" w:cs="Arial"/>
          <w:b/>
          <w:u w:val="single"/>
        </w:rPr>
        <w:t xml:space="preserve">with </w:t>
      </w:r>
      <w:r w:rsidRPr="009A58F8">
        <w:rPr>
          <w:rFonts w:ascii="Arial" w:hAnsi="Arial" w:cs="Arial"/>
          <w:b/>
          <w:u w:val="single"/>
        </w:rPr>
        <w:t>GCF</w:t>
      </w:r>
    </w:p>
    <w:p w:rsidR="00A71A70" w:rsidRDefault="00A71A70" w:rsidP="00DD58AE">
      <w:pPr>
        <w:spacing w:after="0"/>
        <w:jc w:val="both"/>
        <w:rPr>
          <w:rFonts w:ascii="Arial" w:hAnsi="Arial" w:cs="Arial"/>
          <w:b/>
        </w:rPr>
      </w:pPr>
    </w:p>
    <w:p w:rsidR="00BA7C2C" w:rsidRDefault="00BA7C2C" w:rsidP="00DD58AE">
      <w:pPr>
        <w:spacing w:after="0"/>
        <w:jc w:val="both"/>
        <w:rPr>
          <w:rFonts w:ascii="Arial" w:hAnsi="Arial" w:cs="Arial"/>
        </w:rPr>
      </w:pPr>
      <w:r w:rsidRPr="00CC7864">
        <w:rPr>
          <w:rFonts w:ascii="Arial" w:hAnsi="Arial" w:cs="Arial"/>
          <w:b/>
        </w:rPr>
        <w:t>Q</w:t>
      </w:r>
      <w:r w:rsidR="00A41DAB">
        <w:rPr>
          <w:rFonts w:ascii="Arial" w:hAnsi="Arial" w:cs="Arial"/>
        </w:rPr>
        <w:t xml:space="preserve">. </w:t>
      </w:r>
      <w:r w:rsidR="006C2741">
        <w:rPr>
          <w:rFonts w:ascii="Arial" w:hAnsi="Arial" w:cs="Arial"/>
        </w:rPr>
        <w:t xml:space="preserve">Ghana CAN: </w:t>
      </w:r>
      <w:r w:rsidR="00A41DAB">
        <w:rPr>
          <w:rFonts w:ascii="Arial" w:hAnsi="Arial" w:cs="Arial"/>
        </w:rPr>
        <w:t>To what extent</w:t>
      </w:r>
      <w:r w:rsidRPr="00CC7864">
        <w:rPr>
          <w:rFonts w:ascii="Arial" w:hAnsi="Arial" w:cs="Arial"/>
        </w:rPr>
        <w:t xml:space="preserve"> did you </w:t>
      </w:r>
      <w:r w:rsidR="00482CB0">
        <w:rPr>
          <w:rFonts w:ascii="Arial" w:hAnsi="Arial" w:cs="Arial"/>
        </w:rPr>
        <w:t>take</w:t>
      </w:r>
      <w:r w:rsidRPr="00CC7864">
        <w:rPr>
          <w:rFonts w:ascii="Arial" w:hAnsi="Arial" w:cs="Arial"/>
        </w:rPr>
        <w:t xml:space="preserve"> </w:t>
      </w:r>
      <w:r w:rsidR="00A41DAB">
        <w:rPr>
          <w:rFonts w:ascii="Arial" w:hAnsi="Arial" w:cs="Arial"/>
        </w:rPr>
        <w:t xml:space="preserve">into consideration </w:t>
      </w:r>
      <w:r w:rsidR="0048142F">
        <w:rPr>
          <w:rFonts w:ascii="Arial" w:hAnsi="Arial" w:cs="Arial"/>
        </w:rPr>
        <w:t xml:space="preserve">the </w:t>
      </w:r>
      <w:r w:rsidRPr="00CC7864">
        <w:rPr>
          <w:rFonts w:ascii="Arial" w:hAnsi="Arial" w:cs="Arial"/>
        </w:rPr>
        <w:t>uncertainties</w:t>
      </w:r>
      <w:r w:rsidR="008D4A91">
        <w:rPr>
          <w:rFonts w:ascii="Arial" w:hAnsi="Arial" w:cs="Arial"/>
        </w:rPr>
        <w:t xml:space="preserve"> </w:t>
      </w:r>
      <w:r w:rsidR="0048142F">
        <w:rPr>
          <w:rFonts w:ascii="Arial" w:hAnsi="Arial" w:cs="Arial"/>
        </w:rPr>
        <w:t>with</w:t>
      </w:r>
      <w:r w:rsidR="008D4A91">
        <w:rPr>
          <w:rFonts w:ascii="Arial" w:hAnsi="Arial" w:cs="Arial"/>
        </w:rPr>
        <w:t xml:space="preserve"> GCF operation</w:t>
      </w:r>
      <w:r w:rsidRPr="00CC7864">
        <w:rPr>
          <w:rFonts w:ascii="Arial" w:hAnsi="Arial" w:cs="Arial"/>
        </w:rPr>
        <w:t>?</w:t>
      </w:r>
    </w:p>
    <w:p w:rsidR="006268F8" w:rsidRDefault="006C2741" w:rsidP="00DD58AE">
      <w:pPr>
        <w:spacing w:after="0"/>
        <w:jc w:val="both"/>
        <w:rPr>
          <w:rFonts w:ascii="Arial" w:hAnsi="Arial" w:cs="Arial"/>
        </w:rPr>
      </w:pPr>
      <w:r w:rsidRPr="006C2741">
        <w:rPr>
          <w:rFonts w:ascii="Arial" w:hAnsi="Arial" w:cs="Arial"/>
          <w:b/>
        </w:rPr>
        <w:t xml:space="preserve">A. </w:t>
      </w:r>
      <w:r w:rsidR="00255012">
        <w:rPr>
          <w:rFonts w:ascii="Arial" w:hAnsi="Arial" w:cs="Arial"/>
        </w:rPr>
        <w:t>UNEP</w:t>
      </w:r>
      <w:r w:rsidRPr="006C2741">
        <w:rPr>
          <w:rFonts w:ascii="Arial" w:hAnsi="Arial" w:cs="Arial"/>
        </w:rPr>
        <w:t>:</w:t>
      </w:r>
      <w:r>
        <w:rPr>
          <w:rFonts w:ascii="Arial" w:hAnsi="Arial" w:cs="Arial"/>
          <w:b/>
        </w:rPr>
        <w:t xml:space="preserve"> </w:t>
      </w:r>
      <w:r w:rsidR="006268F8" w:rsidRPr="006268F8">
        <w:rPr>
          <w:rFonts w:ascii="Arial" w:hAnsi="Arial" w:cs="Arial"/>
        </w:rPr>
        <w:t>It is a challenge</w:t>
      </w:r>
      <w:r w:rsidR="006268F8">
        <w:rPr>
          <w:rFonts w:ascii="Arial" w:hAnsi="Arial" w:cs="Arial"/>
        </w:rPr>
        <w:t xml:space="preserve"> that we have to roll out the project before GCF made clear decisions but we also face pressure to implement.</w:t>
      </w:r>
    </w:p>
    <w:p w:rsidR="006C2741" w:rsidRPr="00F7547D" w:rsidRDefault="00C12B74" w:rsidP="00DD58AE">
      <w:pPr>
        <w:spacing w:after="0"/>
        <w:jc w:val="both"/>
        <w:rPr>
          <w:rFonts w:ascii="Arial" w:hAnsi="Arial" w:cs="Arial"/>
        </w:rPr>
      </w:pPr>
      <w:r>
        <w:rPr>
          <w:rFonts w:ascii="Arial" w:hAnsi="Arial" w:cs="Arial"/>
          <w:b/>
        </w:rPr>
        <w:t>C</w:t>
      </w:r>
      <w:r w:rsidR="006268F8" w:rsidRPr="006268F8">
        <w:rPr>
          <w:rFonts w:ascii="Arial" w:hAnsi="Arial" w:cs="Arial"/>
          <w:b/>
        </w:rPr>
        <w:t>.</w:t>
      </w:r>
      <w:r w:rsidR="008F6BDA">
        <w:rPr>
          <w:rFonts w:ascii="Arial" w:hAnsi="Arial" w:cs="Arial"/>
        </w:rPr>
        <w:t xml:space="preserve"> UNDP (Dominic Sam): </w:t>
      </w:r>
      <w:r w:rsidR="00985CD3">
        <w:rPr>
          <w:rFonts w:ascii="Arial" w:hAnsi="Arial" w:cs="Arial"/>
        </w:rPr>
        <w:t xml:space="preserve">Once the national coordinator is onboard, technical issues can be worked out. “Readiness” has urgency, and we need sense of urgency. </w:t>
      </w:r>
    </w:p>
    <w:p w:rsidR="00F7547D" w:rsidRPr="00F7547D" w:rsidRDefault="00C12B74" w:rsidP="00DD58AE">
      <w:pPr>
        <w:spacing w:after="0"/>
        <w:jc w:val="both"/>
        <w:rPr>
          <w:rFonts w:ascii="Arial" w:hAnsi="Arial" w:cs="Arial"/>
        </w:rPr>
      </w:pPr>
      <w:r w:rsidRPr="00F7547D">
        <w:rPr>
          <w:rFonts w:ascii="Arial" w:hAnsi="Arial" w:cs="Arial"/>
          <w:b/>
        </w:rPr>
        <w:t>C</w:t>
      </w:r>
      <w:r w:rsidR="007908D0" w:rsidRPr="00F7547D">
        <w:rPr>
          <w:rFonts w:ascii="Arial" w:hAnsi="Arial" w:cs="Arial"/>
          <w:b/>
        </w:rPr>
        <w:t>.</w:t>
      </w:r>
      <w:r w:rsidR="007908D0" w:rsidRPr="00F7547D">
        <w:rPr>
          <w:rFonts w:ascii="Arial" w:hAnsi="Arial" w:cs="Arial"/>
        </w:rPr>
        <w:t xml:space="preserve"> MESTI (</w:t>
      </w:r>
      <w:r w:rsidRPr="00F7547D">
        <w:rPr>
          <w:rFonts w:ascii="Arial" w:hAnsi="Arial" w:cs="Arial"/>
        </w:rPr>
        <w:t>Fredua Agyeman</w:t>
      </w:r>
      <w:r w:rsidR="007908D0" w:rsidRPr="00F7547D">
        <w:rPr>
          <w:rFonts w:ascii="Arial" w:hAnsi="Arial" w:cs="Arial"/>
        </w:rPr>
        <w:t xml:space="preserve">): </w:t>
      </w:r>
      <w:r w:rsidR="0055004C" w:rsidRPr="00F7547D">
        <w:rPr>
          <w:rFonts w:ascii="Arial" w:hAnsi="Arial" w:cs="Arial"/>
        </w:rPr>
        <w:t>Time is a major constraint, and e</w:t>
      </w:r>
      <w:r w:rsidR="00CA32BA" w:rsidRPr="00F7547D">
        <w:rPr>
          <w:rFonts w:ascii="Arial" w:hAnsi="Arial" w:cs="Arial"/>
        </w:rPr>
        <w:t xml:space="preserve">arlier is better for readiness. </w:t>
      </w:r>
      <w:r w:rsidR="00F7547D" w:rsidRPr="00F7547D">
        <w:rPr>
          <w:rFonts w:ascii="Arial" w:hAnsi="Arial" w:cs="Arial"/>
        </w:rPr>
        <w:t xml:space="preserve">Although there is some readiness in Ghana, Ghana is in a position yet to receive sufficient funds. </w:t>
      </w:r>
      <w:r w:rsidR="00CA32BA" w:rsidRPr="00F7547D">
        <w:rPr>
          <w:rFonts w:ascii="Arial" w:hAnsi="Arial" w:cs="Arial"/>
        </w:rPr>
        <w:t xml:space="preserve">We </w:t>
      </w:r>
      <w:r w:rsidR="00CA32BA">
        <w:rPr>
          <w:rFonts w:ascii="Arial" w:hAnsi="Arial" w:cs="Arial"/>
        </w:rPr>
        <w:t xml:space="preserve">are not going to reinvent the wheel, and rather build on ongoing </w:t>
      </w:r>
      <w:r w:rsidR="00F7547D">
        <w:rPr>
          <w:rFonts w:ascii="Arial" w:hAnsi="Arial" w:cs="Arial"/>
        </w:rPr>
        <w:t>work</w:t>
      </w:r>
      <w:r w:rsidR="00CA32BA">
        <w:rPr>
          <w:rFonts w:ascii="Arial" w:hAnsi="Arial" w:cs="Arial"/>
        </w:rPr>
        <w:t>s</w:t>
      </w:r>
      <w:r w:rsidR="00CA32BA" w:rsidRPr="00F7547D">
        <w:rPr>
          <w:rFonts w:ascii="Arial" w:hAnsi="Arial" w:cs="Arial"/>
        </w:rPr>
        <w:t>.</w:t>
      </w:r>
      <w:r w:rsidR="00F7547D" w:rsidRPr="00F7547D">
        <w:rPr>
          <w:rFonts w:ascii="Arial" w:hAnsi="Arial" w:cs="Arial"/>
        </w:rPr>
        <w:t xml:space="preserve"> There is therefore </w:t>
      </w:r>
      <w:r w:rsidR="00255012">
        <w:rPr>
          <w:rFonts w:ascii="Arial" w:hAnsi="Arial" w:cs="Arial"/>
        </w:rPr>
        <w:t xml:space="preserve">a </w:t>
      </w:r>
      <w:r w:rsidR="00F7547D" w:rsidRPr="00F7547D">
        <w:rPr>
          <w:rFonts w:ascii="Arial" w:hAnsi="Arial" w:cs="Arial"/>
        </w:rPr>
        <w:t>need to work together to be able to iron out challenges to meet the timeline.</w:t>
      </w:r>
    </w:p>
    <w:p w:rsidR="00F10D87" w:rsidRPr="00F7547D" w:rsidRDefault="00F10D87" w:rsidP="00DD58AE">
      <w:pPr>
        <w:spacing w:after="0"/>
        <w:jc w:val="both"/>
        <w:rPr>
          <w:rFonts w:ascii="Arial" w:hAnsi="Arial" w:cs="Arial"/>
        </w:rPr>
      </w:pPr>
    </w:p>
    <w:p w:rsidR="00052B83" w:rsidRPr="00052B83" w:rsidRDefault="00052B83" w:rsidP="00DD58AE">
      <w:pPr>
        <w:spacing w:after="0"/>
        <w:jc w:val="both"/>
        <w:rPr>
          <w:rFonts w:ascii="Arial" w:hAnsi="Arial" w:cs="Arial"/>
          <w:b/>
          <w:u w:val="single"/>
        </w:rPr>
      </w:pPr>
      <w:r w:rsidRPr="00052B83">
        <w:rPr>
          <w:rFonts w:ascii="Arial" w:hAnsi="Arial" w:cs="Arial"/>
          <w:b/>
          <w:u w:val="single"/>
        </w:rPr>
        <w:t xml:space="preserve">Governance </w:t>
      </w:r>
      <w:r w:rsidR="00BF2464">
        <w:rPr>
          <w:rFonts w:ascii="Arial" w:hAnsi="Arial" w:cs="Arial"/>
          <w:b/>
          <w:u w:val="single"/>
        </w:rPr>
        <w:t>S</w:t>
      </w:r>
      <w:r w:rsidRPr="00052B83">
        <w:rPr>
          <w:rFonts w:ascii="Arial" w:hAnsi="Arial" w:cs="Arial"/>
          <w:b/>
          <w:u w:val="single"/>
        </w:rPr>
        <w:t xml:space="preserve">tructure </w:t>
      </w:r>
    </w:p>
    <w:p w:rsidR="00052B83" w:rsidRPr="00CC7864" w:rsidRDefault="00052B83" w:rsidP="00DD58AE">
      <w:pPr>
        <w:spacing w:after="0"/>
        <w:jc w:val="both"/>
        <w:rPr>
          <w:rFonts w:ascii="Arial" w:hAnsi="Arial" w:cs="Arial"/>
        </w:rPr>
      </w:pPr>
    </w:p>
    <w:p w:rsidR="003D286C" w:rsidRDefault="00620871" w:rsidP="00DD58AE">
      <w:pPr>
        <w:spacing w:after="0"/>
        <w:jc w:val="both"/>
        <w:rPr>
          <w:rFonts w:ascii="Arial" w:hAnsi="Arial" w:cs="Arial"/>
        </w:rPr>
      </w:pPr>
      <w:r>
        <w:rPr>
          <w:rFonts w:ascii="Arial" w:hAnsi="Arial" w:cs="Arial"/>
          <w:b/>
        </w:rPr>
        <w:t>C</w:t>
      </w:r>
      <w:r w:rsidR="00D30E63">
        <w:rPr>
          <w:rFonts w:ascii="Arial" w:hAnsi="Arial" w:cs="Arial"/>
          <w:b/>
        </w:rPr>
        <w:t xml:space="preserve">. </w:t>
      </w:r>
      <w:r w:rsidR="00D30E63" w:rsidRPr="00D30E63">
        <w:rPr>
          <w:rFonts w:ascii="Arial" w:hAnsi="Arial" w:cs="Arial"/>
        </w:rPr>
        <w:t>UNDP (</w:t>
      </w:r>
      <w:r w:rsidR="0046248C" w:rsidRPr="00CC7864">
        <w:rPr>
          <w:rFonts w:ascii="Arial" w:hAnsi="Arial" w:cs="Arial"/>
        </w:rPr>
        <w:t>Christy</w:t>
      </w:r>
      <w:r w:rsidR="00D30E63">
        <w:rPr>
          <w:rFonts w:ascii="Arial" w:hAnsi="Arial" w:cs="Arial"/>
        </w:rPr>
        <w:t xml:space="preserve"> Ahenkora): </w:t>
      </w:r>
      <w:r w:rsidR="0046248C" w:rsidRPr="00CC7864">
        <w:rPr>
          <w:rFonts w:ascii="Arial" w:hAnsi="Arial" w:cs="Arial"/>
        </w:rPr>
        <w:t>A clear lead agency</w:t>
      </w:r>
      <w:r w:rsidR="00C12B74">
        <w:rPr>
          <w:rFonts w:ascii="Arial" w:hAnsi="Arial" w:cs="Arial"/>
        </w:rPr>
        <w:t xml:space="preserve"> or responsible party</w:t>
      </w:r>
      <w:r w:rsidR="0046248C" w:rsidRPr="00CC7864">
        <w:rPr>
          <w:rFonts w:ascii="Arial" w:hAnsi="Arial" w:cs="Arial"/>
        </w:rPr>
        <w:t xml:space="preserve"> </w:t>
      </w:r>
      <w:r w:rsidR="00985CD3">
        <w:rPr>
          <w:rFonts w:ascii="Arial" w:hAnsi="Arial" w:cs="Arial"/>
        </w:rPr>
        <w:t>needs to be indicated</w:t>
      </w:r>
      <w:r w:rsidR="00A77C2A" w:rsidRPr="00CC7864">
        <w:rPr>
          <w:rFonts w:ascii="Arial" w:hAnsi="Arial" w:cs="Arial"/>
        </w:rPr>
        <w:t xml:space="preserve"> for each </w:t>
      </w:r>
      <w:r w:rsidR="00985CD3">
        <w:rPr>
          <w:rFonts w:ascii="Arial" w:hAnsi="Arial" w:cs="Arial"/>
        </w:rPr>
        <w:t>activity</w:t>
      </w:r>
      <w:r w:rsidR="00856D05" w:rsidRPr="00CC7864">
        <w:rPr>
          <w:rFonts w:ascii="Arial" w:hAnsi="Arial" w:cs="Arial"/>
        </w:rPr>
        <w:t xml:space="preserve"> in order to bring clarity</w:t>
      </w:r>
      <w:r w:rsidR="00255012">
        <w:rPr>
          <w:rFonts w:ascii="Arial" w:hAnsi="Arial" w:cs="Arial"/>
        </w:rPr>
        <w:t>.</w:t>
      </w:r>
    </w:p>
    <w:p w:rsidR="00D30E63" w:rsidRDefault="00D30E63" w:rsidP="00DD58AE">
      <w:pPr>
        <w:spacing w:after="0"/>
        <w:jc w:val="both"/>
        <w:rPr>
          <w:rFonts w:ascii="Arial" w:hAnsi="Arial" w:cs="Arial"/>
        </w:rPr>
      </w:pPr>
      <w:r>
        <w:rPr>
          <w:rFonts w:ascii="Arial" w:hAnsi="Arial" w:cs="Arial"/>
          <w:b/>
        </w:rPr>
        <w:t>C</w:t>
      </w:r>
      <w:r w:rsidRPr="007908D0">
        <w:rPr>
          <w:rFonts w:ascii="Arial" w:hAnsi="Arial" w:cs="Arial"/>
          <w:b/>
        </w:rPr>
        <w:t>.</w:t>
      </w:r>
      <w:r>
        <w:rPr>
          <w:rFonts w:ascii="Arial" w:hAnsi="Arial" w:cs="Arial"/>
        </w:rPr>
        <w:t xml:space="preserve"> MESTI (Peter </w:t>
      </w:r>
      <w:proofErr w:type="spellStart"/>
      <w:r>
        <w:rPr>
          <w:rFonts w:ascii="Arial" w:hAnsi="Arial" w:cs="Arial"/>
        </w:rPr>
        <w:t>Dery</w:t>
      </w:r>
      <w:proofErr w:type="spellEnd"/>
      <w:r>
        <w:rPr>
          <w:rFonts w:ascii="Arial" w:hAnsi="Arial" w:cs="Arial"/>
        </w:rPr>
        <w:t xml:space="preserve">): A coordinating entity should have mandate to coordinate all climate change activities. </w:t>
      </w:r>
      <w:r w:rsidR="00C12B74">
        <w:rPr>
          <w:rFonts w:ascii="Arial" w:hAnsi="Arial" w:cs="Arial"/>
        </w:rPr>
        <w:t>Coordination is the key.</w:t>
      </w:r>
    </w:p>
    <w:p w:rsidR="00C12B74" w:rsidRDefault="00CA32BA" w:rsidP="00DD58AE">
      <w:pPr>
        <w:spacing w:after="0"/>
        <w:jc w:val="both"/>
        <w:rPr>
          <w:rFonts w:ascii="Arial" w:hAnsi="Arial" w:cs="Arial"/>
        </w:rPr>
      </w:pPr>
      <w:r>
        <w:rPr>
          <w:rFonts w:ascii="Arial" w:hAnsi="Arial" w:cs="Arial"/>
          <w:b/>
        </w:rPr>
        <w:t>C</w:t>
      </w:r>
      <w:r w:rsidRPr="007908D0">
        <w:rPr>
          <w:rFonts w:ascii="Arial" w:hAnsi="Arial" w:cs="Arial"/>
          <w:b/>
        </w:rPr>
        <w:t>.</w:t>
      </w:r>
      <w:r>
        <w:rPr>
          <w:rFonts w:ascii="Arial" w:hAnsi="Arial" w:cs="Arial"/>
        </w:rPr>
        <w:t xml:space="preserve"> MESTI (Fredua Agyeman): </w:t>
      </w:r>
      <w:r w:rsidRPr="0055004C">
        <w:rPr>
          <w:rFonts w:ascii="Arial" w:hAnsi="Arial" w:cs="Arial"/>
        </w:rPr>
        <w:t xml:space="preserve">We need an attractive governance structure. MESTI can put in place a powerful implementation team. </w:t>
      </w:r>
      <w:r w:rsidR="0055004C" w:rsidRPr="0055004C">
        <w:rPr>
          <w:rFonts w:ascii="Arial" w:hAnsi="Arial" w:cs="Arial"/>
        </w:rPr>
        <w:t xml:space="preserve">All ongoing projects concerning climate change must be brought on board in order to have a center. </w:t>
      </w:r>
      <w:r>
        <w:rPr>
          <w:rFonts w:ascii="Arial" w:hAnsi="Arial" w:cs="Arial"/>
        </w:rPr>
        <w:t xml:space="preserve">ENRAC (Environment and Natural Resource Advisory Committee) has been a successful model for such coordination, and we should create an institutional architecture for coordination. </w:t>
      </w:r>
      <w:r w:rsidR="00735BB8">
        <w:rPr>
          <w:rFonts w:ascii="Arial" w:hAnsi="Arial" w:cs="Arial"/>
        </w:rPr>
        <w:t xml:space="preserve">Now the National Climate Change Policy is approved, therefore every </w:t>
      </w:r>
      <w:proofErr w:type="spellStart"/>
      <w:r w:rsidR="00735BB8">
        <w:rPr>
          <w:rFonts w:ascii="Arial" w:hAnsi="Arial" w:cs="Arial"/>
        </w:rPr>
        <w:t>programme</w:t>
      </w:r>
      <w:proofErr w:type="spellEnd"/>
      <w:r w:rsidR="00735BB8">
        <w:rPr>
          <w:rFonts w:ascii="Arial" w:hAnsi="Arial" w:cs="Arial"/>
        </w:rPr>
        <w:t xml:space="preserve"> must be in line with it.</w:t>
      </w:r>
    </w:p>
    <w:p w:rsidR="00D30E63" w:rsidRDefault="00B74712" w:rsidP="00DD58AE">
      <w:pPr>
        <w:spacing w:after="0"/>
        <w:jc w:val="both"/>
        <w:rPr>
          <w:rFonts w:ascii="Arial" w:hAnsi="Arial" w:cs="Arial"/>
        </w:rPr>
      </w:pPr>
      <w:r>
        <w:rPr>
          <w:rFonts w:ascii="Arial" w:hAnsi="Arial" w:cs="Arial"/>
          <w:b/>
        </w:rPr>
        <w:lastRenderedPageBreak/>
        <w:t xml:space="preserve">C. </w:t>
      </w:r>
      <w:r w:rsidRPr="00D30E63">
        <w:rPr>
          <w:rFonts w:ascii="Arial" w:hAnsi="Arial" w:cs="Arial"/>
        </w:rPr>
        <w:t>UNDP (</w:t>
      </w:r>
      <w:r w:rsidRPr="00CC7864">
        <w:rPr>
          <w:rFonts w:ascii="Arial" w:hAnsi="Arial" w:cs="Arial"/>
        </w:rPr>
        <w:t>Christy</w:t>
      </w:r>
      <w:r>
        <w:rPr>
          <w:rFonts w:ascii="Arial" w:hAnsi="Arial" w:cs="Arial"/>
        </w:rPr>
        <w:t xml:space="preserve"> Ahenkora): It can be also proposed to constitute one Steering Committee for all climate change and green economy projects to enhance coordination among projects. </w:t>
      </w:r>
    </w:p>
    <w:p w:rsidR="00C418EF" w:rsidRDefault="00C418EF" w:rsidP="00DD58AE">
      <w:pPr>
        <w:spacing w:after="0"/>
        <w:jc w:val="both"/>
        <w:rPr>
          <w:rFonts w:ascii="Arial" w:hAnsi="Arial" w:cs="Arial"/>
          <w:b/>
          <w:u w:val="single"/>
        </w:rPr>
      </w:pPr>
    </w:p>
    <w:p w:rsidR="008E501C" w:rsidRPr="00B63A2B" w:rsidRDefault="00B63A2B" w:rsidP="00DD58AE">
      <w:pPr>
        <w:spacing w:after="0"/>
        <w:jc w:val="both"/>
        <w:rPr>
          <w:rFonts w:ascii="Arial" w:hAnsi="Arial" w:cs="Arial"/>
          <w:b/>
          <w:u w:val="single"/>
        </w:rPr>
      </w:pPr>
      <w:r w:rsidRPr="00B63A2B">
        <w:rPr>
          <w:rFonts w:ascii="Arial" w:hAnsi="Arial" w:cs="Arial"/>
          <w:b/>
          <w:u w:val="single"/>
        </w:rPr>
        <w:t>Climate Finance Committee</w:t>
      </w:r>
    </w:p>
    <w:p w:rsidR="008E501C" w:rsidRDefault="008E501C" w:rsidP="00DD58AE">
      <w:pPr>
        <w:spacing w:after="0"/>
        <w:jc w:val="both"/>
        <w:rPr>
          <w:rFonts w:ascii="Arial" w:hAnsi="Arial" w:cs="Arial"/>
        </w:rPr>
      </w:pPr>
    </w:p>
    <w:p w:rsidR="008E501C" w:rsidRDefault="00885862" w:rsidP="00DD58AE">
      <w:pPr>
        <w:spacing w:after="0"/>
        <w:jc w:val="both"/>
        <w:rPr>
          <w:rFonts w:ascii="Arial" w:hAnsi="Arial" w:cs="Arial"/>
        </w:rPr>
      </w:pPr>
      <w:r>
        <w:rPr>
          <w:rFonts w:ascii="Arial" w:hAnsi="Arial" w:cs="Arial"/>
          <w:b/>
        </w:rPr>
        <w:t xml:space="preserve">C. </w:t>
      </w:r>
      <w:r>
        <w:rPr>
          <w:rFonts w:ascii="Arial" w:hAnsi="Arial" w:cs="Arial"/>
        </w:rPr>
        <w:t>EPA</w:t>
      </w:r>
      <w:r w:rsidRPr="00D30E63">
        <w:rPr>
          <w:rFonts w:ascii="Arial" w:hAnsi="Arial" w:cs="Arial"/>
        </w:rPr>
        <w:t xml:space="preserve"> (</w:t>
      </w:r>
      <w:proofErr w:type="spellStart"/>
      <w:r w:rsidRPr="00885862">
        <w:rPr>
          <w:rFonts w:ascii="Arial" w:hAnsi="Arial" w:cs="Arial"/>
        </w:rPr>
        <w:t>Kyekyeku</w:t>
      </w:r>
      <w:proofErr w:type="spellEnd"/>
      <w:r>
        <w:rPr>
          <w:rFonts w:ascii="Arial" w:hAnsi="Arial" w:cs="Arial"/>
        </w:rPr>
        <w:t xml:space="preserve"> </w:t>
      </w:r>
      <w:proofErr w:type="spellStart"/>
      <w:r>
        <w:rPr>
          <w:rFonts w:ascii="Arial" w:hAnsi="Arial" w:cs="Arial"/>
        </w:rPr>
        <w:t>Oppong-Boadi</w:t>
      </w:r>
      <w:proofErr w:type="spellEnd"/>
      <w:r w:rsidR="00B63A2B">
        <w:rPr>
          <w:rFonts w:ascii="Arial" w:hAnsi="Arial" w:cs="Arial"/>
        </w:rPr>
        <w:t xml:space="preserve">): It is proposed to establish the Climate Finance Committee. </w:t>
      </w:r>
    </w:p>
    <w:p w:rsidR="005572DF" w:rsidRDefault="005572DF" w:rsidP="00DD58AE">
      <w:pPr>
        <w:spacing w:after="0"/>
        <w:jc w:val="both"/>
        <w:rPr>
          <w:rFonts w:ascii="Arial" w:hAnsi="Arial" w:cs="Arial"/>
        </w:rPr>
      </w:pPr>
      <w:r w:rsidRPr="006C2741">
        <w:rPr>
          <w:rFonts w:ascii="Arial" w:hAnsi="Arial" w:cs="Arial"/>
          <w:b/>
        </w:rPr>
        <w:t xml:space="preserve">A. </w:t>
      </w:r>
      <w:r>
        <w:rPr>
          <w:rFonts w:ascii="Arial" w:hAnsi="Arial" w:cs="Arial"/>
        </w:rPr>
        <w:t>UNEP</w:t>
      </w:r>
      <w:r w:rsidRPr="006C2741">
        <w:rPr>
          <w:rFonts w:ascii="Arial" w:hAnsi="Arial" w:cs="Arial"/>
        </w:rPr>
        <w:t>:</w:t>
      </w:r>
      <w:r>
        <w:rPr>
          <w:rFonts w:ascii="Arial" w:hAnsi="Arial" w:cs="Arial"/>
        </w:rPr>
        <w:t xml:space="preserve"> The answer is yes and no. </w:t>
      </w:r>
      <w:r w:rsidR="00AF490C">
        <w:rPr>
          <w:rFonts w:ascii="Arial" w:hAnsi="Arial" w:cs="Arial"/>
        </w:rPr>
        <w:t xml:space="preserve">From the lessons from the Adaptation Fund, the committee can work but the limitation is that it has no legal status for accreditation. This project can be an opportunity to determine this. </w:t>
      </w:r>
    </w:p>
    <w:p w:rsidR="00AF490C" w:rsidRDefault="006A4664" w:rsidP="00DD58AE">
      <w:pPr>
        <w:spacing w:after="0"/>
        <w:jc w:val="both"/>
        <w:rPr>
          <w:rFonts w:ascii="Arial" w:hAnsi="Arial" w:cs="Arial"/>
        </w:rPr>
      </w:pPr>
      <w:r>
        <w:rPr>
          <w:rFonts w:ascii="Arial" w:hAnsi="Arial" w:cs="Arial"/>
          <w:b/>
        </w:rPr>
        <w:t>C</w:t>
      </w:r>
      <w:r w:rsidRPr="007908D0">
        <w:rPr>
          <w:rFonts w:ascii="Arial" w:hAnsi="Arial" w:cs="Arial"/>
          <w:b/>
        </w:rPr>
        <w:t>.</w:t>
      </w:r>
      <w:r>
        <w:rPr>
          <w:rFonts w:ascii="Arial" w:hAnsi="Arial" w:cs="Arial"/>
        </w:rPr>
        <w:t xml:space="preserve"> MESTI (Fredua Agyeman): There are already various committees and entities and we should assess them as a country. Otherwise the transaction cost can be very high.</w:t>
      </w:r>
    </w:p>
    <w:p w:rsidR="00B74712" w:rsidRDefault="0078404F" w:rsidP="00DD58AE">
      <w:pPr>
        <w:spacing w:after="0"/>
        <w:jc w:val="both"/>
        <w:rPr>
          <w:rFonts w:ascii="Arial" w:hAnsi="Arial" w:cs="Arial"/>
        </w:rPr>
      </w:pPr>
      <w:r>
        <w:rPr>
          <w:rFonts w:ascii="Arial" w:hAnsi="Arial" w:cs="Arial"/>
          <w:b/>
        </w:rPr>
        <w:t>C</w:t>
      </w:r>
      <w:r w:rsidRPr="007908D0">
        <w:rPr>
          <w:rFonts w:ascii="Arial" w:hAnsi="Arial" w:cs="Arial"/>
          <w:b/>
        </w:rPr>
        <w:t>.</w:t>
      </w:r>
      <w:r>
        <w:rPr>
          <w:rFonts w:ascii="Arial" w:hAnsi="Arial" w:cs="Arial"/>
        </w:rPr>
        <w:t xml:space="preserve"> MESTI (Peter </w:t>
      </w:r>
      <w:proofErr w:type="spellStart"/>
      <w:r>
        <w:rPr>
          <w:rFonts w:ascii="Arial" w:hAnsi="Arial" w:cs="Arial"/>
        </w:rPr>
        <w:t>Dery</w:t>
      </w:r>
      <w:proofErr w:type="spellEnd"/>
      <w:r>
        <w:rPr>
          <w:rFonts w:ascii="Arial" w:hAnsi="Arial" w:cs="Arial"/>
        </w:rPr>
        <w:t>): Activity 2.1.4 proposes to establish the sub-committee on climate finance under the National Climate Change Committee.</w:t>
      </w:r>
    </w:p>
    <w:p w:rsidR="00885862" w:rsidRDefault="00885862" w:rsidP="00DD58AE">
      <w:pPr>
        <w:spacing w:after="0"/>
        <w:jc w:val="both"/>
        <w:rPr>
          <w:rFonts w:ascii="Arial" w:hAnsi="Arial" w:cs="Arial"/>
        </w:rPr>
      </w:pPr>
    </w:p>
    <w:p w:rsidR="00B63A2B" w:rsidRPr="00B63A2B" w:rsidRDefault="00B63A2B" w:rsidP="00DD58AE">
      <w:pPr>
        <w:spacing w:after="0"/>
        <w:jc w:val="both"/>
        <w:rPr>
          <w:rFonts w:ascii="Arial" w:hAnsi="Arial" w:cs="Arial"/>
          <w:b/>
          <w:u w:val="single"/>
        </w:rPr>
      </w:pPr>
      <w:r w:rsidRPr="00B63A2B">
        <w:rPr>
          <w:rFonts w:ascii="Arial" w:hAnsi="Arial" w:cs="Arial"/>
          <w:b/>
          <w:u w:val="single"/>
        </w:rPr>
        <w:t>National Designated Authority (NDA)</w:t>
      </w:r>
    </w:p>
    <w:p w:rsidR="00B63A2B" w:rsidRDefault="00B63A2B" w:rsidP="00DD58AE">
      <w:pPr>
        <w:spacing w:after="0"/>
        <w:jc w:val="both"/>
        <w:rPr>
          <w:rFonts w:ascii="Arial" w:hAnsi="Arial" w:cs="Arial"/>
        </w:rPr>
      </w:pPr>
    </w:p>
    <w:p w:rsidR="00B63A2B" w:rsidRDefault="005572DF" w:rsidP="00DD58AE">
      <w:pPr>
        <w:spacing w:after="0"/>
        <w:jc w:val="both"/>
        <w:rPr>
          <w:rFonts w:ascii="Arial" w:hAnsi="Arial" w:cs="Arial"/>
        </w:rPr>
      </w:pPr>
      <w:r>
        <w:rPr>
          <w:rFonts w:ascii="Arial" w:hAnsi="Arial" w:cs="Arial"/>
          <w:b/>
        </w:rPr>
        <w:t>Q</w:t>
      </w:r>
      <w:r w:rsidR="00B63A2B">
        <w:rPr>
          <w:rFonts w:ascii="Arial" w:hAnsi="Arial" w:cs="Arial"/>
          <w:b/>
        </w:rPr>
        <w:t xml:space="preserve">. </w:t>
      </w:r>
      <w:r w:rsidR="00B63A2B">
        <w:rPr>
          <w:rFonts w:ascii="Arial" w:hAnsi="Arial" w:cs="Arial"/>
        </w:rPr>
        <w:t>EPA</w:t>
      </w:r>
      <w:r w:rsidR="00B63A2B" w:rsidRPr="00D30E63">
        <w:rPr>
          <w:rFonts w:ascii="Arial" w:hAnsi="Arial" w:cs="Arial"/>
        </w:rPr>
        <w:t xml:space="preserve"> (</w:t>
      </w:r>
      <w:proofErr w:type="spellStart"/>
      <w:r w:rsidR="00B63A2B" w:rsidRPr="00885862">
        <w:rPr>
          <w:rFonts w:ascii="Arial" w:hAnsi="Arial" w:cs="Arial"/>
        </w:rPr>
        <w:t>Kyekyeku</w:t>
      </w:r>
      <w:proofErr w:type="spellEnd"/>
      <w:r w:rsidR="00B63A2B">
        <w:rPr>
          <w:rFonts w:ascii="Arial" w:hAnsi="Arial" w:cs="Arial"/>
        </w:rPr>
        <w:t xml:space="preserve"> </w:t>
      </w:r>
      <w:proofErr w:type="spellStart"/>
      <w:r w:rsidR="00B63A2B">
        <w:rPr>
          <w:rFonts w:ascii="Arial" w:hAnsi="Arial" w:cs="Arial"/>
        </w:rPr>
        <w:t>Oppong-Boadi</w:t>
      </w:r>
      <w:proofErr w:type="spellEnd"/>
      <w:r w:rsidR="00B63A2B">
        <w:rPr>
          <w:rFonts w:ascii="Arial" w:hAnsi="Arial" w:cs="Arial"/>
        </w:rPr>
        <w:t xml:space="preserve">): </w:t>
      </w:r>
      <w:r>
        <w:rPr>
          <w:rFonts w:ascii="Arial" w:hAnsi="Arial" w:cs="Arial"/>
        </w:rPr>
        <w:t xml:space="preserve">How </w:t>
      </w:r>
      <w:r w:rsidR="00601591">
        <w:rPr>
          <w:rFonts w:ascii="Arial" w:hAnsi="Arial" w:cs="Arial"/>
        </w:rPr>
        <w:t>will</w:t>
      </w:r>
      <w:r>
        <w:rPr>
          <w:rFonts w:ascii="Arial" w:hAnsi="Arial" w:cs="Arial"/>
        </w:rPr>
        <w:t xml:space="preserve"> we make decision on the NDA and take advantage?</w:t>
      </w:r>
    </w:p>
    <w:p w:rsidR="00B63A2B" w:rsidRDefault="00B63A2B" w:rsidP="00DD58AE">
      <w:pPr>
        <w:tabs>
          <w:tab w:val="left" w:pos="2913"/>
        </w:tabs>
        <w:spacing w:after="0"/>
        <w:jc w:val="both"/>
        <w:rPr>
          <w:rFonts w:ascii="Arial" w:hAnsi="Arial" w:cs="Arial"/>
        </w:rPr>
      </w:pPr>
      <w:r w:rsidRPr="006C2741">
        <w:rPr>
          <w:rFonts w:ascii="Arial" w:hAnsi="Arial" w:cs="Arial"/>
          <w:b/>
        </w:rPr>
        <w:t xml:space="preserve">A. </w:t>
      </w:r>
      <w:r w:rsidR="00FF2731">
        <w:rPr>
          <w:rFonts w:ascii="Arial" w:hAnsi="Arial" w:cs="Arial"/>
        </w:rPr>
        <w:t>UNEP</w:t>
      </w:r>
      <w:r w:rsidRPr="006C2741">
        <w:rPr>
          <w:rFonts w:ascii="Arial" w:hAnsi="Arial" w:cs="Arial"/>
        </w:rPr>
        <w:t>:</w:t>
      </w:r>
      <w:r w:rsidR="006A4664">
        <w:rPr>
          <w:rFonts w:ascii="Arial" w:hAnsi="Arial" w:cs="Arial"/>
        </w:rPr>
        <w:t xml:space="preserve"> Many countries debate with regard to where to locate the NDA. </w:t>
      </w:r>
    </w:p>
    <w:p w:rsidR="006A4664" w:rsidRDefault="006B6D2F" w:rsidP="00DD58AE">
      <w:pPr>
        <w:tabs>
          <w:tab w:val="left" w:pos="2913"/>
        </w:tabs>
        <w:spacing w:after="0"/>
        <w:jc w:val="both"/>
        <w:rPr>
          <w:rFonts w:ascii="Arial" w:hAnsi="Arial" w:cs="Arial"/>
        </w:rPr>
      </w:pPr>
      <w:r>
        <w:rPr>
          <w:rFonts w:ascii="Arial" w:hAnsi="Arial" w:cs="Arial"/>
          <w:b/>
        </w:rPr>
        <w:t>C</w:t>
      </w:r>
      <w:r w:rsidRPr="007908D0">
        <w:rPr>
          <w:rFonts w:ascii="Arial" w:hAnsi="Arial" w:cs="Arial"/>
          <w:b/>
        </w:rPr>
        <w:t>.</w:t>
      </w:r>
      <w:r>
        <w:rPr>
          <w:rFonts w:ascii="Arial" w:hAnsi="Arial" w:cs="Arial"/>
        </w:rPr>
        <w:t xml:space="preserve"> MESTI (Peter </w:t>
      </w:r>
      <w:proofErr w:type="spellStart"/>
      <w:r>
        <w:rPr>
          <w:rFonts w:ascii="Arial" w:hAnsi="Arial" w:cs="Arial"/>
        </w:rPr>
        <w:t>Dery</w:t>
      </w:r>
      <w:proofErr w:type="spellEnd"/>
      <w:r>
        <w:rPr>
          <w:rFonts w:ascii="Arial" w:hAnsi="Arial" w:cs="Arial"/>
        </w:rPr>
        <w:t>): It is currently proposed that Ministry of Finance will act as the NDA for the GCF.</w:t>
      </w:r>
      <w:r w:rsidR="000574E7">
        <w:rPr>
          <w:rFonts w:ascii="Arial" w:hAnsi="Arial" w:cs="Arial"/>
        </w:rPr>
        <w:t xml:space="preserve"> </w:t>
      </w:r>
    </w:p>
    <w:p w:rsidR="00735BB8" w:rsidRDefault="00735BB8" w:rsidP="00DD58AE">
      <w:pPr>
        <w:tabs>
          <w:tab w:val="left" w:pos="2913"/>
        </w:tabs>
        <w:spacing w:after="0"/>
        <w:jc w:val="both"/>
        <w:rPr>
          <w:rFonts w:ascii="Arial" w:hAnsi="Arial" w:cs="Arial"/>
        </w:rPr>
      </w:pPr>
      <w:r>
        <w:rPr>
          <w:rFonts w:ascii="Arial" w:hAnsi="Arial" w:cs="Arial"/>
          <w:b/>
        </w:rPr>
        <w:t>C</w:t>
      </w:r>
      <w:r w:rsidRPr="007908D0">
        <w:rPr>
          <w:rFonts w:ascii="Arial" w:hAnsi="Arial" w:cs="Arial"/>
          <w:b/>
        </w:rPr>
        <w:t>.</w:t>
      </w:r>
      <w:r>
        <w:rPr>
          <w:rFonts w:ascii="Arial" w:hAnsi="Arial" w:cs="Arial"/>
        </w:rPr>
        <w:t xml:space="preserve"> UNDP (Dominic Sam): </w:t>
      </w:r>
      <w:r w:rsidR="00E4124C">
        <w:rPr>
          <w:rFonts w:ascii="Arial" w:hAnsi="Arial" w:cs="Arial"/>
        </w:rPr>
        <w:t xml:space="preserve">Accessing, spending, and monitoring </w:t>
      </w:r>
      <w:r w:rsidR="003E4D0B">
        <w:rPr>
          <w:rFonts w:ascii="Arial" w:hAnsi="Arial" w:cs="Arial"/>
        </w:rPr>
        <w:t xml:space="preserve">of climate finance </w:t>
      </w:r>
      <w:r w:rsidR="00E4124C">
        <w:rPr>
          <w:rFonts w:ascii="Arial" w:hAnsi="Arial" w:cs="Arial"/>
        </w:rPr>
        <w:t xml:space="preserve">require a very comprehensive </w:t>
      </w:r>
      <w:r w:rsidR="009D3CE7">
        <w:rPr>
          <w:rFonts w:ascii="Arial" w:hAnsi="Arial" w:cs="Arial"/>
        </w:rPr>
        <w:t>function.</w:t>
      </w:r>
      <w:r w:rsidR="00E4124C">
        <w:rPr>
          <w:rFonts w:ascii="Arial" w:hAnsi="Arial" w:cs="Arial"/>
        </w:rPr>
        <w:t xml:space="preserve"> </w:t>
      </w:r>
    </w:p>
    <w:p w:rsidR="00735BB8" w:rsidRDefault="000574E7" w:rsidP="00DD58AE">
      <w:pPr>
        <w:tabs>
          <w:tab w:val="left" w:pos="2913"/>
        </w:tabs>
        <w:spacing w:after="0"/>
        <w:jc w:val="both"/>
        <w:rPr>
          <w:rFonts w:ascii="Arial" w:hAnsi="Arial" w:cs="Arial"/>
        </w:rPr>
      </w:pPr>
      <w:r w:rsidRPr="000574E7">
        <w:rPr>
          <w:rFonts w:ascii="Arial" w:hAnsi="Arial" w:cs="Arial"/>
          <w:b/>
        </w:rPr>
        <w:t>C.</w:t>
      </w:r>
      <w:r>
        <w:rPr>
          <w:rFonts w:ascii="Arial" w:hAnsi="Arial" w:cs="Arial"/>
        </w:rPr>
        <w:t xml:space="preserve"> Energy Commiss</w:t>
      </w:r>
      <w:r w:rsidR="009D3C4D">
        <w:rPr>
          <w:rFonts w:ascii="Arial" w:hAnsi="Arial" w:cs="Arial"/>
        </w:rPr>
        <w:t>ion: We need a very</w:t>
      </w:r>
      <w:r w:rsidR="000C464D">
        <w:rPr>
          <w:rFonts w:ascii="Arial" w:hAnsi="Arial" w:cs="Arial"/>
        </w:rPr>
        <w:t xml:space="preserve"> active NDA. NDA should not be </w:t>
      </w:r>
      <w:r w:rsidR="009D3C4D">
        <w:rPr>
          <w:rFonts w:ascii="Arial" w:hAnsi="Arial" w:cs="Arial"/>
        </w:rPr>
        <w:t>sitting d</w:t>
      </w:r>
      <w:r w:rsidR="005A40BC">
        <w:rPr>
          <w:rFonts w:ascii="Arial" w:hAnsi="Arial" w:cs="Arial"/>
        </w:rPr>
        <w:t xml:space="preserve">own and be </w:t>
      </w:r>
      <w:r w:rsidR="009D3C4D">
        <w:rPr>
          <w:rFonts w:ascii="Arial" w:hAnsi="Arial" w:cs="Arial"/>
        </w:rPr>
        <w:t xml:space="preserve">bureaucratic. </w:t>
      </w:r>
    </w:p>
    <w:p w:rsidR="00BC6C85" w:rsidRDefault="00BC6C85" w:rsidP="00DD58AE">
      <w:pPr>
        <w:tabs>
          <w:tab w:val="left" w:pos="2913"/>
        </w:tabs>
        <w:spacing w:after="0"/>
        <w:jc w:val="both"/>
        <w:rPr>
          <w:rFonts w:ascii="Arial" w:hAnsi="Arial" w:cs="Arial"/>
        </w:rPr>
      </w:pPr>
    </w:p>
    <w:p w:rsidR="008C1B67" w:rsidRPr="00CC7864" w:rsidRDefault="006230F2" w:rsidP="00DD58AE">
      <w:pPr>
        <w:spacing w:after="0"/>
        <w:jc w:val="both"/>
        <w:rPr>
          <w:rFonts w:ascii="Arial" w:hAnsi="Arial" w:cs="Arial"/>
        </w:rPr>
      </w:pPr>
      <w:r w:rsidRPr="000C464D">
        <w:rPr>
          <w:rFonts w:ascii="Arial" w:hAnsi="Arial" w:cs="Arial"/>
          <w:b/>
          <w:u w:val="single"/>
        </w:rPr>
        <w:t>Summary</w:t>
      </w:r>
      <w:r w:rsidR="008C1B67">
        <w:rPr>
          <w:rFonts w:ascii="Arial" w:hAnsi="Arial" w:cs="Arial"/>
          <w:b/>
          <w:u w:val="single"/>
        </w:rPr>
        <w:t xml:space="preserve"> and Key Takeaways</w:t>
      </w:r>
      <w:r w:rsidR="008C1B67" w:rsidRPr="008C1B67">
        <w:rPr>
          <w:rFonts w:ascii="Arial" w:hAnsi="Arial" w:cs="Arial"/>
        </w:rPr>
        <w:t xml:space="preserve"> (</w:t>
      </w:r>
      <w:r w:rsidR="008C1B67">
        <w:rPr>
          <w:rFonts w:ascii="Arial" w:hAnsi="Arial" w:cs="Arial"/>
        </w:rPr>
        <w:t xml:space="preserve">UNDP, </w:t>
      </w:r>
      <w:r w:rsidR="008C1B67" w:rsidRPr="00CC7864">
        <w:rPr>
          <w:rFonts w:ascii="Arial" w:hAnsi="Arial" w:cs="Arial"/>
        </w:rPr>
        <w:t>Christy</w:t>
      </w:r>
      <w:r w:rsidR="008C1B67">
        <w:rPr>
          <w:rFonts w:ascii="Arial" w:hAnsi="Arial" w:cs="Arial"/>
        </w:rPr>
        <w:t xml:space="preserve"> Ahenkora)</w:t>
      </w:r>
    </w:p>
    <w:p w:rsidR="000C464D" w:rsidRPr="00095514" w:rsidRDefault="000C464D" w:rsidP="00DD58AE">
      <w:pPr>
        <w:spacing w:after="0"/>
        <w:jc w:val="both"/>
        <w:rPr>
          <w:rFonts w:ascii="Arial" w:hAnsi="Arial" w:cs="Arial"/>
          <w:u w:val="single"/>
        </w:rPr>
      </w:pPr>
    </w:p>
    <w:p w:rsidR="000C464D" w:rsidRDefault="00095514" w:rsidP="00DD58AE">
      <w:pPr>
        <w:spacing w:after="0"/>
        <w:jc w:val="both"/>
        <w:rPr>
          <w:rFonts w:ascii="Arial" w:hAnsi="Arial" w:cs="Arial"/>
        </w:rPr>
      </w:pPr>
      <w:r w:rsidRPr="00095514">
        <w:rPr>
          <w:rFonts w:ascii="Arial" w:hAnsi="Arial" w:cs="Arial"/>
        </w:rPr>
        <w:t xml:space="preserve">1) The Local Project Appraisal Committee </w:t>
      </w:r>
      <w:r>
        <w:rPr>
          <w:rFonts w:ascii="Arial" w:hAnsi="Arial" w:cs="Arial"/>
        </w:rPr>
        <w:t>approves</w:t>
      </w:r>
      <w:r w:rsidRPr="00095514">
        <w:rPr>
          <w:rFonts w:ascii="Arial" w:hAnsi="Arial" w:cs="Arial"/>
        </w:rPr>
        <w:t xml:space="preserve"> the project document in principle.</w:t>
      </w:r>
      <w:r>
        <w:rPr>
          <w:rFonts w:ascii="Arial" w:hAnsi="Arial" w:cs="Arial"/>
        </w:rPr>
        <w:t xml:space="preserve"> </w:t>
      </w:r>
    </w:p>
    <w:p w:rsidR="00095514" w:rsidRDefault="00095514" w:rsidP="00DD58AE">
      <w:pPr>
        <w:spacing w:after="0"/>
        <w:jc w:val="both"/>
        <w:rPr>
          <w:rFonts w:ascii="Arial" w:hAnsi="Arial" w:cs="Arial"/>
        </w:rPr>
      </w:pPr>
      <w:r>
        <w:rPr>
          <w:rFonts w:ascii="Arial" w:hAnsi="Arial" w:cs="Arial"/>
        </w:rPr>
        <w:t xml:space="preserve">2) Going forward, there is a need of harmonized approach. Therefore we need a common steering committee and agree on coordinating groups/agencies. </w:t>
      </w:r>
    </w:p>
    <w:p w:rsidR="00095514" w:rsidRDefault="00095514" w:rsidP="00DD58AE">
      <w:pPr>
        <w:spacing w:after="0"/>
        <w:jc w:val="both"/>
        <w:rPr>
          <w:rFonts w:ascii="Arial" w:hAnsi="Arial" w:cs="Arial"/>
        </w:rPr>
      </w:pPr>
      <w:r>
        <w:rPr>
          <w:rFonts w:ascii="Arial" w:hAnsi="Arial" w:cs="Arial"/>
        </w:rPr>
        <w:t>3) We will continue our work to finalize the decision on NDA.</w:t>
      </w:r>
    </w:p>
    <w:p w:rsidR="00095514" w:rsidRDefault="00095514" w:rsidP="00DD58AE">
      <w:pPr>
        <w:spacing w:after="0"/>
        <w:jc w:val="both"/>
        <w:rPr>
          <w:rFonts w:ascii="Arial" w:hAnsi="Arial" w:cs="Arial"/>
        </w:rPr>
      </w:pPr>
      <w:r>
        <w:rPr>
          <w:rFonts w:ascii="Arial" w:hAnsi="Arial" w:cs="Arial"/>
        </w:rPr>
        <w:t xml:space="preserve">4) </w:t>
      </w:r>
      <w:r w:rsidR="005F3DE3">
        <w:rPr>
          <w:rFonts w:ascii="Arial" w:hAnsi="Arial" w:cs="Arial"/>
        </w:rPr>
        <w:t xml:space="preserve">National Climate Change </w:t>
      </w:r>
      <w:r w:rsidR="00EE2573">
        <w:rPr>
          <w:rFonts w:ascii="Arial" w:hAnsi="Arial" w:cs="Arial"/>
        </w:rPr>
        <w:t xml:space="preserve">Policy is in place, and all we all </w:t>
      </w:r>
      <w:r w:rsidR="005F3DE3">
        <w:rPr>
          <w:rFonts w:ascii="Arial" w:hAnsi="Arial" w:cs="Arial"/>
        </w:rPr>
        <w:t xml:space="preserve">should align to it. </w:t>
      </w:r>
    </w:p>
    <w:p w:rsidR="002362C8" w:rsidRDefault="002362C8" w:rsidP="00DD58AE">
      <w:pPr>
        <w:spacing w:after="0"/>
        <w:jc w:val="both"/>
        <w:rPr>
          <w:rFonts w:ascii="Arial" w:hAnsi="Arial" w:cs="Arial"/>
        </w:rPr>
      </w:pPr>
    </w:p>
    <w:p w:rsidR="00754B22" w:rsidRPr="002362C8" w:rsidRDefault="002362C8" w:rsidP="00DD58AE">
      <w:pPr>
        <w:spacing w:after="0"/>
        <w:jc w:val="both"/>
        <w:rPr>
          <w:rFonts w:ascii="Arial" w:hAnsi="Arial" w:cs="Arial"/>
          <w:b/>
          <w:u w:val="single"/>
        </w:rPr>
      </w:pPr>
      <w:r>
        <w:rPr>
          <w:rFonts w:ascii="Arial" w:hAnsi="Arial" w:cs="Arial"/>
          <w:b/>
          <w:u w:val="single"/>
        </w:rPr>
        <w:t>Endorsement and Approval of P</w:t>
      </w:r>
      <w:r w:rsidR="00754B22" w:rsidRPr="002362C8">
        <w:rPr>
          <w:rFonts w:ascii="Arial" w:hAnsi="Arial" w:cs="Arial"/>
          <w:b/>
          <w:u w:val="single"/>
        </w:rPr>
        <w:t xml:space="preserve">roject Document </w:t>
      </w:r>
    </w:p>
    <w:p w:rsidR="005F3DE3" w:rsidRDefault="00754B22" w:rsidP="00DD58AE">
      <w:pPr>
        <w:spacing w:after="0"/>
        <w:jc w:val="both"/>
        <w:rPr>
          <w:rFonts w:ascii="Arial" w:hAnsi="Arial" w:cs="Arial"/>
        </w:rPr>
      </w:pPr>
      <w:r>
        <w:rPr>
          <w:rFonts w:ascii="Arial" w:hAnsi="Arial" w:cs="Arial"/>
        </w:rPr>
        <w:t xml:space="preserve">Without further comments, concerns and issues, the project document was endorsed by all stakeholders present and participating. The project team from UNDP, UNEP and MESTI were tasked to </w:t>
      </w:r>
      <w:proofErr w:type="spellStart"/>
      <w:r>
        <w:rPr>
          <w:rFonts w:ascii="Arial" w:hAnsi="Arial" w:cs="Arial"/>
        </w:rPr>
        <w:t>finalise</w:t>
      </w:r>
      <w:proofErr w:type="spellEnd"/>
      <w:r>
        <w:rPr>
          <w:rFonts w:ascii="Arial" w:hAnsi="Arial" w:cs="Arial"/>
        </w:rPr>
        <w:t xml:space="preserve"> the document of official signatures.</w:t>
      </w:r>
    </w:p>
    <w:p w:rsidR="000C75E0" w:rsidRPr="00095514" w:rsidRDefault="000C75E0" w:rsidP="00DD58AE">
      <w:pPr>
        <w:spacing w:after="0"/>
        <w:jc w:val="both"/>
        <w:rPr>
          <w:rFonts w:ascii="Arial" w:hAnsi="Arial" w:cs="Arial"/>
        </w:rPr>
      </w:pPr>
    </w:p>
    <w:p w:rsidR="00BF34D0" w:rsidRPr="006F3265" w:rsidRDefault="006F3265" w:rsidP="00DD58AE">
      <w:pPr>
        <w:spacing w:after="0"/>
        <w:jc w:val="both"/>
        <w:rPr>
          <w:rFonts w:ascii="Arial" w:hAnsi="Arial" w:cs="Arial"/>
          <w:b/>
          <w:sz w:val="24"/>
        </w:rPr>
      </w:pPr>
      <w:r w:rsidRPr="006F3265">
        <w:rPr>
          <w:rFonts w:ascii="Arial" w:hAnsi="Arial" w:cs="Arial"/>
          <w:b/>
          <w:sz w:val="24"/>
        </w:rPr>
        <w:t xml:space="preserve">4. </w:t>
      </w:r>
      <w:r w:rsidR="00C841CB">
        <w:rPr>
          <w:rFonts w:ascii="Arial" w:hAnsi="Arial" w:cs="Arial"/>
          <w:b/>
          <w:sz w:val="24"/>
        </w:rPr>
        <w:t>Closing Remarks</w:t>
      </w:r>
    </w:p>
    <w:p w:rsidR="006F3265" w:rsidRDefault="006F3265" w:rsidP="00DD58AE">
      <w:pPr>
        <w:tabs>
          <w:tab w:val="left" w:pos="1865"/>
        </w:tabs>
        <w:spacing w:after="0"/>
        <w:jc w:val="both"/>
        <w:rPr>
          <w:rFonts w:ascii="Arial" w:hAnsi="Arial" w:cs="Arial"/>
        </w:rPr>
      </w:pPr>
    </w:p>
    <w:p w:rsidR="00BF34D0" w:rsidRPr="00695DB2" w:rsidRDefault="00FF52E1" w:rsidP="00DD58AE">
      <w:pPr>
        <w:tabs>
          <w:tab w:val="left" w:pos="1865"/>
        </w:tabs>
        <w:spacing w:after="0"/>
        <w:jc w:val="both"/>
        <w:rPr>
          <w:rFonts w:ascii="Arial" w:hAnsi="Arial" w:cs="Arial"/>
        </w:rPr>
      </w:pPr>
      <w:r>
        <w:rPr>
          <w:rFonts w:ascii="Arial" w:hAnsi="Arial" w:cs="Arial"/>
        </w:rPr>
        <w:t>T</w:t>
      </w:r>
      <w:r w:rsidR="00C841CB">
        <w:rPr>
          <w:rFonts w:ascii="Arial" w:hAnsi="Arial" w:cs="Arial"/>
        </w:rPr>
        <w:t>he M</w:t>
      </w:r>
      <w:r w:rsidR="006F3265">
        <w:rPr>
          <w:rFonts w:ascii="Arial" w:hAnsi="Arial" w:cs="Arial"/>
        </w:rPr>
        <w:t>ESTI</w:t>
      </w:r>
      <w:r w:rsidR="00C841CB">
        <w:rPr>
          <w:rFonts w:ascii="Arial" w:hAnsi="Arial" w:cs="Arial"/>
        </w:rPr>
        <w:t xml:space="preserve"> Director of Environment</w:t>
      </w:r>
      <w:r w:rsidR="008945D1">
        <w:rPr>
          <w:rFonts w:ascii="Arial" w:hAnsi="Arial" w:cs="Arial"/>
        </w:rPr>
        <w:t xml:space="preserve"> </w:t>
      </w:r>
      <w:r w:rsidR="00BB0FC6">
        <w:rPr>
          <w:rFonts w:ascii="Arial" w:hAnsi="Arial" w:cs="Arial"/>
        </w:rPr>
        <w:t xml:space="preserve">emphasized the need for a harmonized </w:t>
      </w:r>
      <w:r w:rsidR="004768F0">
        <w:rPr>
          <w:rFonts w:ascii="Arial" w:hAnsi="Arial" w:cs="Arial"/>
        </w:rPr>
        <w:t>fiduciary and governance arrangement</w:t>
      </w:r>
      <w:r w:rsidR="00BB0FC6">
        <w:rPr>
          <w:rFonts w:ascii="Arial" w:hAnsi="Arial" w:cs="Arial"/>
        </w:rPr>
        <w:t xml:space="preserve"> that can bring o</w:t>
      </w:r>
      <w:r w:rsidR="00BF34D0" w:rsidRPr="00CC7864">
        <w:rPr>
          <w:rFonts w:ascii="Arial" w:hAnsi="Arial" w:cs="Arial"/>
        </w:rPr>
        <w:t xml:space="preserve">n-going </w:t>
      </w:r>
      <w:proofErr w:type="spellStart"/>
      <w:r w:rsidR="00BF34D0" w:rsidRPr="00CC7864">
        <w:rPr>
          <w:rFonts w:ascii="Arial" w:hAnsi="Arial" w:cs="Arial"/>
        </w:rPr>
        <w:t>p</w:t>
      </w:r>
      <w:r w:rsidR="00BB0FC6">
        <w:rPr>
          <w:rFonts w:ascii="Arial" w:hAnsi="Arial" w:cs="Arial"/>
        </w:rPr>
        <w:t>rogrammes</w:t>
      </w:r>
      <w:proofErr w:type="spellEnd"/>
      <w:r w:rsidR="00BB0FC6">
        <w:rPr>
          <w:rFonts w:ascii="Arial" w:hAnsi="Arial" w:cs="Arial"/>
        </w:rPr>
        <w:t xml:space="preserve"> under coordination. </w:t>
      </w:r>
      <w:r w:rsidR="004768F0">
        <w:rPr>
          <w:rFonts w:ascii="Arial" w:hAnsi="Arial" w:cs="Arial"/>
        </w:rPr>
        <w:t xml:space="preserve">The governance system should be flexible </w:t>
      </w:r>
      <w:r w:rsidR="004768F0" w:rsidRPr="00695DB2">
        <w:rPr>
          <w:rFonts w:ascii="Arial" w:hAnsi="Arial" w:cs="Arial"/>
        </w:rPr>
        <w:t xml:space="preserve">and adaptable at the same time. </w:t>
      </w:r>
    </w:p>
    <w:p w:rsidR="00BB0FC6" w:rsidRPr="00695DB2" w:rsidRDefault="00BB0FC6" w:rsidP="00DD58AE">
      <w:pPr>
        <w:spacing w:after="0"/>
        <w:jc w:val="both"/>
        <w:rPr>
          <w:rFonts w:ascii="Arial" w:hAnsi="Arial" w:cs="Arial"/>
        </w:rPr>
      </w:pPr>
    </w:p>
    <w:p w:rsidR="00695DB2" w:rsidRPr="00695DB2" w:rsidRDefault="004768F0" w:rsidP="00DD58AE">
      <w:pPr>
        <w:spacing w:after="0"/>
        <w:jc w:val="both"/>
        <w:rPr>
          <w:rFonts w:ascii="Arial" w:hAnsi="Arial" w:cs="Arial"/>
        </w:rPr>
      </w:pPr>
      <w:r w:rsidRPr="00695DB2">
        <w:rPr>
          <w:rFonts w:ascii="Arial" w:hAnsi="Arial" w:cs="Arial"/>
        </w:rPr>
        <w:lastRenderedPageBreak/>
        <w:t xml:space="preserve">He also called for more inputs from private sector and civil society organizations. Private sector has been largely inactive in this area, apart from </w:t>
      </w:r>
      <w:proofErr w:type="spellStart"/>
      <w:r w:rsidRPr="00695DB2">
        <w:rPr>
          <w:rFonts w:ascii="Arial" w:hAnsi="Arial" w:cs="Arial"/>
        </w:rPr>
        <w:t>Ecobank</w:t>
      </w:r>
      <w:proofErr w:type="spellEnd"/>
      <w:r w:rsidRPr="00695DB2">
        <w:rPr>
          <w:rFonts w:ascii="Arial" w:hAnsi="Arial" w:cs="Arial"/>
        </w:rPr>
        <w:t xml:space="preserve">. </w:t>
      </w:r>
      <w:r w:rsidR="00C840BD" w:rsidRPr="00695DB2">
        <w:rPr>
          <w:rFonts w:ascii="Arial" w:hAnsi="Arial" w:cs="Arial"/>
        </w:rPr>
        <w:t xml:space="preserve">Therefore we need to recognize the shortfalls and make up </w:t>
      </w:r>
      <w:r w:rsidR="004F14B0" w:rsidRPr="00695DB2">
        <w:rPr>
          <w:rFonts w:ascii="Arial" w:hAnsi="Arial" w:cs="Arial"/>
        </w:rPr>
        <w:t>to bring them</w:t>
      </w:r>
      <w:r w:rsidR="00C840BD" w:rsidRPr="00695DB2">
        <w:rPr>
          <w:rFonts w:ascii="Arial" w:hAnsi="Arial" w:cs="Arial"/>
        </w:rPr>
        <w:t xml:space="preserve"> into play. Public sector should catalyze this process,</w:t>
      </w:r>
      <w:r w:rsidR="00DA3D02">
        <w:rPr>
          <w:rFonts w:ascii="Arial" w:hAnsi="Arial" w:cs="Arial"/>
        </w:rPr>
        <w:t xml:space="preserve"> he </w:t>
      </w:r>
      <w:r w:rsidR="00597CD1">
        <w:rPr>
          <w:rFonts w:ascii="Arial" w:hAnsi="Arial" w:cs="Arial"/>
        </w:rPr>
        <w:t>said</w:t>
      </w:r>
      <w:r w:rsidR="00DA3D02">
        <w:rPr>
          <w:rFonts w:ascii="Arial" w:hAnsi="Arial" w:cs="Arial"/>
        </w:rPr>
        <w:t xml:space="preserve">, </w:t>
      </w:r>
      <w:r w:rsidR="00C840BD" w:rsidRPr="00695DB2">
        <w:rPr>
          <w:rFonts w:ascii="Arial" w:hAnsi="Arial" w:cs="Arial"/>
        </w:rPr>
        <w:t xml:space="preserve">and everyone’s feedback is important. </w:t>
      </w:r>
    </w:p>
    <w:p w:rsidR="00695DB2" w:rsidRPr="00695DB2" w:rsidRDefault="00695DB2" w:rsidP="00DD58AE">
      <w:pPr>
        <w:spacing w:after="0"/>
        <w:jc w:val="both"/>
        <w:rPr>
          <w:rFonts w:ascii="Arial" w:hAnsi="Arial" w:cs="Arial"/>
        </w:rPr>
      </w:pPr>
    </w:p>
    <w:p w:rsidR="00BE169E" w:rsidRPr="00695DB2" w:rsidRDefault="00695DB2" w:rsidP="00DD58AE">
      <w:pPr>
        <w:spacing w:after="0"/>
        <w:jc w:val="both"/>
        <w:rPr>
          <w:rFonts w:ascii="Arial" w:hAnsi="Arial" w:cs="Arial"/>
        </w:rPr>
      </w:pPr>
      <w:r w:rsidRPr="00695DB2">
        <w:rPr>
          <w:rFonts w:ascii="Arial" w:hAnsi="Arial" w:cs="Arial"/>
        </w:rPr>
        <w:t>He finally noted the huge cost involved in the implementation of the National Climate Change Policy, and emphasized the need to b</w:t>
      </w:r>
      <w:r w:rsidR="00BE169E" w:rsidRPr="00695DB2">
        <w:rPr>
          <w:rFonts w:ascii="Arial" w:hAnsi="Arial" w:cs="Arial"/>
        </w:rPr>
        <w:t>uild systems that will attract</w:t>
      </w:r>
      <w:r w:rsidRPr="00695DB2">
        <w:rPr>
          <w:rFonts w:ascii="Arial" w:hAnsi="Arial" w:cs="Arial"/>
        </w:rPr>
        <w:t xml:space="preserve"> further finance. </w:t>
      </w:r>
    </w:p>
    <w:p w:rsidR="00BF34D0" w:rsidRPr="00695DB2" w:rsidRDefault="00BF34D0" w:rsidP="00DD58AE">
      <w:pPr>
        <w:spacing w:after="0"/>
        <w:jc w:val="both"/>
        <w:rPr>
          <w:rFonts w:ascii="Arial" w:hAnsi="Arial" w:cs="Arial"/>
        </w:rPr>
      </w:pPr>
    </w:p>
    <w:p w:rsidR="00856D05" w:rsidRDefault="00754B22" w:rsidP="00DD58AE">
      <w:pPr>
        <w:spacing w:after="0"/>
        <w:jc w:val="both"/>
        <w:rPr>
          <w:rFonts w:ascii="Arial" w:hAnsi="Arial" w:cs="Arial"/>
        </w:rPr>
      </w:pPr>
      <w:r>
        <w:rPr>
          <w:rFonts w:ascii="Arial" w:hAnsi="Arial" w:cs="Arial"/>
        </w:rPr>
        <w:t xml:space="preserve">Attachments/Appendix </w:t>
      </w:r>
    </w:p>
    <w:p w:rsidR="00754B22" w:rsidRDefault="00754B22" w:rsidP="00DD58AE">
      <w:pPr>
        <w:pStyle w:val="ListParagraph"/>
        <w:numPr>
          <w:ilvl w:val="0"/>
          <w:numId w:val="8"/>
        </w:numPr>
        <w:spacing w:after="0"/>
        <w:jc w:val="both"/>
        <w:rPr>
          <w:rFonts w:ascii="Arial" w:hAnsi="Arial" w:cs="Arial"/>
        </w:rPr>
      </w:pPr>
      <w:r>
        <w:rPr>
          <w:rFonts w:ascii="Arial" w:hAnsi="Arial" w:cs="Arial"/>
        </w:rPr>
        <w:t xml:space="preserve">Signed list of participants </w:t>
      </w:r>
    </w:p>
    <w:p w:rsidR="00754B22" w:rsidRDefault="00754B22" w:rsidP="00DD58AE">
      <w:pPr>
        <w:pStyle w:val="ListParagraph"/>
        <w:numPr>
          <w:ilvl w:val="0"/>
          <w:numId w:val="8"/>
        </w:numPr>
        <w:spacing w:after="0"/>
        <w:jc w:val="both"/>
        <w:rPr>
          <w:rFonts w:ascii="Arial" w:hAnsi="Arial" w:cs="Arial"/>
        </w:rPr>
      </w:pPr>
      <w:r>
        <w:rPr>
          <w:rFonts w:ascii="Arial" w:hAnsi="Arial" w:cs="Arial"/>
        </w:rPr>
        <w:t xml:space="preserve">LPAC agenda </w:t>
      </w:r>
    </w:p>
    <w:p w:rsidR="00754B22" w:rsidRDefault="00754B22" w:rsidP="00DD58AE">
      <w:pPr>
        <w:pStyle w:val="ListParagraph"/>
        <w:numPr>
          <w:ilvl w:val="0"/>
          <w:numId w:val="8"/>
        </w:numPr>
        <w:spacing w:after="0"/>
        <w:jc w:val="both"/>
        <w:rPr>
          <w:rFonts w:ascii="Arial" w:hAnsi="Arial" w:cs="Arial"/>
        </w:rPr>
      </w:pPr>
      <w:r>
        <w:rPr>
          <w:rFonts w:ascii="Arial" w:hAnsi="Arial" w:cs="Arial"/>
        </w:rPr>
        <w:t>Draft project document</w:t>
      </w:r>
    </w:p>
    <w:p w:rsidR="00A1512A" w:rsidRDefault="00A1512A" w:rsidP="00A1512A">
      <w:pPr>
        <w:spacing w:after="0"/>
        <w:jc w:val="both"/>
        <w:rPr>
          <w:rFonts w:ascii="Arial" w:hAnsi="Arial" w:cs="Arial"/>
        </w:rPr>
      </w:pPr>
    </w:p>
    <w:p w:rsidR="00A1512A" w:rsidRDefault="00A1512A" w:rsidP="00A1512A">
      <w:pPr>
        <w:spacing w:after="0"/>
        <w:jc w:val="both"/>
        <w:rPr>
          <w:rFonts w:ascii="Arial" w:hAnsi="Arial" w:cs="Arial"/>
        </w:rPr>
      </w:pPr>
    </w:p>
    <w:p w:rsidR="00A1512A" w:rsidRDefault="00A1512A" w:rsidP="00A1512A">
      <w:pPr>
        <w:spacing w:after="0"/>
        <w:jc w:val="both"/>
        <w:rPr>
          <w:rFonts w:ascii="Arial" w:hAnsi="Arial" w:cs="Arial"/>
        </w:rPr>
      </w:pPr>
    </w:p>
    <w:p w:rsidR="00A1512A" w:rsidRDefault="00A1512A" w:rsidP="00A1512A">
      <w:pPr>
        <w:spacing w:after="0"/>
        <w:jc w:val="both"/>
        <w:rPr>
          <w:rFonts w:ascii="Arial" w:hAnsi="Arial" w:cs="Arial"/>
        </w:rPr>
      </w:pPr>
    </w:p>
    <w:p w:rsidR="00A1512A" w:rsidRPr="00A1512A" w:rsidRDefault="00A1512A" w:rsidP="00A1512A">
      <w:pPr>
        <w:spacing w:after="0"/>
        <w:jc w:val="both"/>
        <w:rPr>
          <w:rFonts w:ascii="Arial" w:hAnsi="Arial" w:cs="Arial"/>
          <w:b/>
        </w:rPr>
      </w:pPr>
      <w:r w:rsidRPr="00A1512A">
        <w:rPr>
          <w:rFonts w:ascii="Arial" w:hAnsi="Arial" w:cs="Arial"/>
          <w:b/>
        </w:rPr>
        <w:t>Chair</w:t>
      </w:r>
      <w:r w:rsidRPr="00A1512A">
        <w:rPr>
          <w:rFonts w:ascii="Arial" w:hAnsi="Arial" w:cs="Arial"/>
          <w:b/>
        </w:rPr>
        <w:tab/>
      </w:r>
      <w:r w:rsidRPr="00A1512A">
        <w:rPr>
          <w:rFonts w:ascii="Arial" w:hAnsi="Arial" w:cs="Arial"/>
          <w:b/>
        </w:rPr>
        <w:tab/>
      </w:r>
      <w:r w:rsidRPr="00A1512A">
        <w:rPr>
          <w:rFonts w:ascii="Arial" w:hAnsi="Arial" w:cs="Arial"/>
          <w:b/>
        </w:rPr>
        <w:tab/>
      </w:r>
      <w:r w:rsidRPr="00A1512A">
        <w:rPr>
          <w:rFonts w:ascii="Arial" w:hAnsi="Arial" w:cs="Arial"/>
          <w:b/>
        </w:rPr>
        <w:tab/>
      </w:r>
      <w:r w:rsidRPr="00A1512A">
        <w:rPr>
          <w:rFonts w:ascii="Arial" w:hAnsi="Arial" w:cs="Arial"/>
          <w:b/>
        </w:rPr>
        <w:tab/>
      </w:r>
      <w:r w:rsidRPr="00A1512A">
        <w:rPr>
          <w:rFonts w:ascii="Arial" w:hAnsi="Arial" w:cs="Arial"/>
          <w:b/>
        </w:rPr>
        <w:tab/>
      </w:r>
      <w:r w:rsidRPr="00A1512A">
        <w:rPr>
          <w:rFonts w:ascii="Arial" w:hAnsi="Arial" w:cs="Arial"/>
          <w:b/>
        </w:rPr>
        <w:tab/>
        <w:t>Co-Chair</w:t>
      </w:r>
    </w:p>
    <w:p w:rsidR="00A1512A" w:rsidRDefault="00A1512A" w:rsidP="00A1512A">
      <w:pPr>
        <w:spacing w:after="0"/>
        <w:jc w:val="both"/>
        <w:rPr>
          <w:rFonts w:ascii="Arial" w:hAnsi="Arial" w:cs="Arial"/>
        </w:rPr>
      </w:pPr>
    </w:p>
    <w:p w:rsidR="00A1512A" w:rsidRDefault="00A1512A" w:rsidP="00A1512A">
      <w:pPr>
        <w:spacing w:after="0"/>
        <w:jc w:val="both"/>
        <w:rPr>
          <w:rFonts w:ascii="Arial" w:hAnsi="Arial" w:cs="Arial"/>
        </w:rPr>
      </w:pPr>
      <w:r>
        <w:rPr>
          <w:rFonts w:ascii="Arial" w:hAnsi="Arial" w:cs="Arial"/>
        </w:rPr>
        <w:t>Dominic Sam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Fredua Agyeman</w:t>
      </w:r>
    </w:p>
    <w:p w:rsidR="00A1512A" w:rsidRDefault="00A1512A" w:rsidP="00A1512A">
      <w:pPr>
        <w:spacing w:after="0"/>
        <w:jc w:val="both"/>
        <w:rPr>
          <w:rFonts w:ascii="Arial" w:hAnsi="Arial" w:cs="Arial"/>
        </w:rPr>
      </w:pPr>
      <w:r>
        <w:rPr>
          <w:rFonts w:ascii="Arial" w:hAnsi="Arial" w:cs="Arial"/>
        </w:rPr>
        <w:t>UNDP Country Director</w:t>
      </w:r>
      <w:r>
        <w:rPr>
          <w:rFonts w:ascii="Arial" w:hAnsi="Arial" w:cs="Arial"/>
        </w:rPr>
        <w:tab/>
      </w:r>
      <w:r>
        <w:rPr>
          <w:rFonts w:ascii="Arial" w:hAnsi="Arial" w:cs="Arial"/>
        </w:rPr>
        <w:tab/>
      </w:r>
      <w:r>
        <w:rPr>
          <w:rFonts w:ascii="Arial" w:hAnsi="Arial" w:cs="Arial"/>
        </w:rPr>
        <w:tab/>
      </w:r>
      <w:r>
        <w:rPr>
          <w:rFonts w:ascii="Arial" w:hAnsi="Arial" w:cs="Arial"/>
        </w:rPr>
        <w:tab/>
        <w:t>MESTI Director of Environment</w:t>
      </w:r>
    </w:p>
    <w:p w:rsidR="00A1512A" w:rsidRDefault="00A1512A" w:rsidP="00A1512A">
      <w:pPr>
        <w:spacing w:after="0"/>
        <w:jc w:val="both"/>
        <w:rPr>
          <w:rFonts w:ascii="Arial" w:hAnsi="Arial" w:cs="Arial"/>
        </w:rPr>
      </w:pPr>
    </w:p>
    <w:p w:rsidR="00A1512A" w:rsidRDefault="00A1512A" w:rsidP="00A1512A">
      <w:pPr>
        <w:spacing w:after="0"/>
        <w:jc w:val="both"/>
        <w:rPr>
          <w:rFonts w:ascii="Arial" w:hAnsi="Arial" w:cs="Arial"/>
        </w:rPr>
      </w:pPr>
    </w:p>
    <w:p w:rsidR="00A1512A" w:rsidRDefault="00A1512A" w:rsidP="00A1512A">
      <w:pPr>
        <w:spacing w:after="0"/>
        <w:jc w:val="both"/>
        <w:rPr>
          <w:rFonts w:ascii="Arial" w:hAnsi="Arial" w:cs="Arial"/>
        </w:rPr>
      </w:pPr>
      <w:bookmarkStart w:id="0" w:name="_GoBack"/>
      <w:bookmarkEnd w:id="0"/>
      <w:r>
        <w:rPr>
          <w:rFonts w:ascii="Arial" w:hAnsi="Arial" w:cs="Arial"/>
          <w:noProof/>
          <w:lang w:eastAsia="ko-KR"/>
        </w:rPr>
        <mc:AlternateContent>
          <mc:Choice Requires="wps">
            <w:drawing>
              <wp:anchor distT="0" distB="0" distL="114300" distR="114300" simplePos="0" relativeHeight="251661312" behindDoc="0" locked="0" layoutInCell="1" allowOverlap="1" wp14:anchorId="4B40574E" wp14:editId="7E623535">
                <wp:simplePos x="0" y="0"/>
                <wp:positionH relativeFrom="column">
                  <wp:posOffset>3191510</wp:posOffset>
                </wp:positionH>
                <wp:positionV relativeFrom="paragraph">
                  <wp:posOffset>138430</wp:posOffset>
                </wp:positionV>
                <wp:extent cx="26803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68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3pt,10.9pt" to="462.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" strokecolor="black [3040]"/>
            </w:pict>
          </mc:Fallback>
        </mc:AlternateContent>
      </w:r>
      <w:r>
        <w:rPr>
          <w:rFonts w:ascii="Arial" w:hAnsi="Arial" w:cs="Arial"/>
          <w:noProof/>
          <w:lang w:eastAsia="ko-KR"/>
        </w:rPr>
        <mc:AlternateContent>
          <mc:Choice Requires="wps">
            <w:drawing>
              <wp:anchor distT="0" distB="0" distL="114300" distR="114300" simplePos="0" relativeHeight="251659264" behindDoc="0" locked="0" layoutInCell="1" allowOverlap="1" wp14:anchorId="173AFD6C" wp14:editId="4D18CB69">
                <wp:simplePos x="0" y="0"/>
                <wp:positionH relativeFrom="column">
                  <wp:posOffset>-15240</wp:posOffset>
                </wp:positionH>
                <wp:positionV relativeFrom="paragraph">
                  <wp:posOffset>142471</wp:posOffset>
                </wp:positionV>
                <wp:extent cx="26803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680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1.2pt" to="20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" strokecolor="black [3040]"/>
            </w:pict>
          </mc:Fallback>
        </mc:AlternateContent>
      </w:r>
    </w:p>
    <w:sectPr w:rsidR="00A1512A" w:rsidSect="00F10D8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CD"/>
    <w:multiLevelType w:val="hybridMultilevel"/>
    <w:tmpl w:val="D78236CA"/>
    <w:lvl w:ilvl="0" w:tplc="E0825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70EDD"/>
    <w:multiLevelType w:val="hybridMultilevel"/>
    <w:tmpl w:val="480C5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F4A21"/>
    <w:multiLevelType w:val="hybridMultilevel"/>
    <w:tmpl w:val="7082A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04B74"/>
    <w:multiLevelType w:val="hybridMultilevel"/>
    <w:tmpl w:val="9FEEE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B6FFD"/>
    <w:multiLevelType w:val="hybridMultilevel"/>
    <w:tmpl w:val="2EE4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61AFC"/>
    <w:multiLevelType w:val="hybridMultilevel"/>
    <w:tmpl w:val="CB60D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50731"/>
    <w:multiLevelType w:val="hybridMultilevel"/>
    <w:tmpl w:val="13D67450"/>
    <w:lvl w:ilvl="0" w:tplc="BD284D62">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54F57"/>
    <w:multiLevelType w:val="hybridMultilevel"/>
    <w:tmpl w:val="97869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26"/>
    <w:rsid w:val="000247E1"/>
    <w:rsid w:val="00052B83"/>
    <w:rsid w:val="000574E7"/>
    <w:rsid w:val="00060E67"/>
    <w:rsid w:val="00064425"/>
    <w:rsid w:val="00075160"/>
    <w:rsid w:val="00095514"/>
    <w:rsid w:val="000B0040"/>
    <w:rsid w:val="000C464D"/>
    <w:rsid w:val="000C5EE5"/>
    <w:rsid w:val="000C75E0"/>
    <w:rsid w:val="000E0BEE"/>
    <w:rsid w:val="000E163B"/>
    <w:rsid w:val="000E6F64"/>
    <w:rsid w:val="000F0759"/>
    <w:rsid w:val="00101BAB"/>
    <w:rsid w:val="00196975"/>
    <w:rsid w:val="001A2E9B"/>
    <w:rsid w:val="001A51F4"/>
    <w:rsid w:val="001A7216"/>
    <w:rsid w:val="001B541D"/>
    <w:rsid w:val="001C4E00"/>
    <w:rsid w:val="001E5490"/>
    <w:rsid w:val="001F7668"/>
    <w:rsid w:val="002362C8"/>
    <w:rsid w:val="0024339D"/>
    <w:rsid w:val="00255012"/>
    <w:rsid w:val="0028009A"/>
    <w:rsid w:val="00302858"/>
    <w:rsid w:val="003101E5"/>
    <w:rsid w:val="00344F21"/>
    <w:rsid w:val="003B0B9B"/>
    <w:rsid w:val="003D286C"/>
    <w:rsid w:val="003E4D0B"/>
    <w:rsid w:val="003F783D"/>
    <w:rsid w:val="00432185"/>
    <w:rsid w:val="004534C5"/>
    <w:rsid w:val="0046248C"/>
    <w:rsid w:val="004768F0"/>
    <w:rsid w:val="00477F58"/>
    <w:rsid w:val="0048142F"/>
    <w:rsid w:val="00482CB0"/>
    <w:rsid w:val="004E50CF"/>
    <w:rsid w:val="004E5383"/>
    <w:rsid w:val="004F14B0"/>
    <w:rsid w:val="00510886"/>
    <w:rsid w:val="00542227"/>
    <w:rsid w:val="0055004C"/>
    <w:rsid w:val="005572DF"/>
    <w:rsid w:val="00595FEE"/>
    <w:rsid w:val="00597CD1"/>
    <w:rsid w:val="005A40BC"/>
    <w:rsid w:val="005E55CF"/>
    <w:rsid w:val="005F3DE3"/>
    <w:rsid w:val="00601591"/>
    <w:rsid w:val="00607864"/>
    <w:rsid w:val="00620871"/>
    <w:rsid w:val="006230F2"/>
    <w:rsid w:val="006268F8"/>
    <w:rsid w:val="00631D6D"/>
    <w:rsid w:val="00652220"/>
    <w:rsid w:val="00692FF9"/>
    <w:rsid w:val="00695DB2"/>
    <w:rsid w:val="006A4664"/>
    <w:rsid w:val="006B1678"/>
    <w:rsid w:val="006B3B93"/>
    <w:rsid w:val="006B6D2F"/>
    <w:rsid w:val="006C2741"/>
    <w:rsid w:val="006C7107"/>
    <w:rsid w:val="006F23CE"/>
    <w:rsid w:val="006F3265"/>
    <w:rsid w:val="00710B75"/>
    <w:rsid w:val="00735BB8"/>
    <w:rsid w:val="00751E8C"/>
    <w:rsid w:val="00754B22"/>
    <w:rsid w:val="0078404F"/>
    <w:rsid w:val="0078515A"/>
    <w:rsid w:val="007908D0"/>
    <w:rsid w:val="007C05EF"/>
    <w:rsid w:val="007F5B26"/>
    <w:rsid w:val="00856D05"/>
    <w:rsid w:val="00871498"/>
    <w:rsid w:val="00885862"/>
    <w:rsid w:val="008945D1"/>
    <w:rsid w:val="00894DD6"/>
    <w:rsid w:val="008C1B67"/>
    <w:rsid w:val="008D3A99"/>
    <w:rsid w:val="008D4A91"/>
    <w:rsid w:val="008E501C"/>
    <w:rsid w:val="008F6BDA"/>
    <w:rsid w:val="00985CD3"/>
    <w:rsid w:val="009A58F8"/>
    <w:rsid w:val="009B33E3"/>
    <w:rsid w:val="009C58C2"/>
    <w:rsid w:val="009D3C4D"/>
    <w:rsid w:val="009D3CE7"/>
    <w:rsid w:val="00A037DE"/>
    <w:rsid w:val="00A1512A"/>
    <w:rsid w:val="00A41DAB"/>
    <w:rsid w:val="00A71A70"/>
    <w:rsid w:val="00A77C2A"/>
    <w:rsid w:val="00AA1F48"/>
    <w:rsid w:val="00AA74AC"/>
    <w:rsid w:val="00AB2A82"/>
    <w:rsid w:val="00AF490C"/>
    <w:rsid w:val="00B03902"/>
    <w:rsid w:val="00B379D7"/>
    <w:rsid w:val="00B63A2B"/>
    <w:rsid w:val="00B74712"/>
    <w:rsid w:val="00B82091"/>
    <w:rsid w:val="00B82A7D"/>
    <w:rsid w:val="00B90A30"/>
    <w:rsid w:val="00BA7C2C"/>
    <w:rsid w:val="00BB0FC6"/>
    <w:rsid w:val="00BC6C85"/>
    <w:rsid w:val="00BD1745"/>
    <w:rsid w:val="00BE169E"/>
    <w:rsid w:val="00BE306A"/>
    <w:rsid w:val="00BF2464"/>
    <w:rsid w:val="00BF34D0"/>
    <w:rsid w:val="00C12B74"/>
    <w:rsid w:val="00C14EBE"/>
    <w:rsid w:val="00C41701"/>
    <w:rsid w:val="00C418EF"/>
    <w:rsid w:val="00C64AB0"/>
    <w:rsid w:val="00C840BD"/>
    <w:rsid w:val="00C841CB"/>
    <w:rsid w:val="00C85123"/>
    <w:rsid w:val="00CA32BA"/>
    <w:rsid w:val="00CC7864"/>
    <w:rsid w:val="00CE7587"/>
    <w:rsid w:val="00D01281"/>
    <w:rsid w:val="00D078F9"/>
    <w:rsid w:val="00D1458F"/>
    <w:rsid w:val="00D30E63"/>
    <w:rsid w:val="00D320B4"/>
    <w:rsid w:val="00D61F11"/>
    <w:rsid w:val="00DA3D02"/>
    <w:rsid w:val="00DD58AE"/>
    <w:rsid w:val="00E36F23"/>
    <w:rsid w:val="00E4124C"/>
    <w:rsid w:val="00E50FA9"/>
    <w:rsid w:val="00EC2F4C"/>
    <w:rsid w:val="00ED16CB"/>
    <w:rsid w:val="00EE2573"/>
    <w:rsid w:val="00EF0F08"/>
    <w:rsid w:val="00F10D87"/>
    <w:rsid w:val="00F7547D"/>
    <w:rsid w:val="00FF2731"/>
    <w:rsid w:val="00FF52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D7"/>
    <w:pPr>
      <w:ind w:left="720"/>
      <w:contextualSpacing/>
    </w:pPr>
  </w:style>
  <w:style w:type="paragraph" w:styleId="BalloonText">
    <w:name w:val="Balloon Text"/>
    <w:basedOn w:val="Normal"/>
    <w:link w:val="BalloonTextChar"/>
    <w:uiPriority w:val="99"/>
    <w:semiHidden/>
    <w:unhideWhenUsed/>
    <w:rsid w:val="0075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D7"/>
    <w:pPr>
      <w:ind w:left="720"/>
      <w:contextualSpacing/>
    </w:pPr>
  </w:style>
  <w:style w:type="paragraph" w:styleId="BalloonText">
    <w:name w:val="Balloon Text"/>
    <w:basedOn w:val="Normal"/>
    <w:link w:val="BalloonTextChar"/>
    <w:uiPriority w:val="99"/>
    <w:semiHidden/>
    <w:unhideWhenUsed/>
    <w:rsid w:val="0075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2015-09-23T13:00:00+00:00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00088002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ATLASPDC-4-39078</_dlc_DocId>
    <_dlc_DocIdUrl xmlns="f1161f5b-24a3-4c2d-bc81-44cb9325e8ee">
      <Url>https://info.undp.org/docs/pdc/_layouts/DocIdRedir.aspx?ID=ATLASPDC-4-39078</Url>
      <Description>ATLASPDC-4-39078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548FD372-E51B-4720-845E-30E1C33BEB98}"/>
</file>

<file path=customXml/itemProps2.xml><?xml version="1.0" encoding="utf-8"?>
<ds:datastoreItem xmlns:ds="http://schemas.openxmlformats.org/officeDocument/2006/customXml" ds:itemID="{EBD83062-BAFB-4854-85B8-C20C95C33B52}"/>
</file>

<file path=customXml/itemProps3.xml><?xml version="1.0" encoding="utf-8"?>
<ds:datastoreItem xmlns:ds="http://schemas.openxmlformats.org/officeDocument/2006/customXml" ds:itemID="{2C3B3EE6-AB98-4791-808D-0C962465E2FA}"/>
</file>

<file path=customXml/itemProps4.xml><?xml version="1.0" encoding="utf-8"?>
<ds:datastoreItem xmlns:ds="http://schemas.openxmlformats.org/officeDocument/2006/customXml" ds:itemID="{E5BE0BDB-2B1A-41E6-9649-5BCA7F506736}"/>
</file>

<file path=customXml/itemProps5.xml><?xml version="1.0" encoding="utf-8"?>
<ds:datastoreItem xmlns:ds="http://schemas.openxmlformats.org/officeDocument/2006/customXml" ds:itemID="{0C5FF2DB-4EA7-4442-AFD8-F069E58EED38}"/>
</file>

<file path=docProps/app.xml><?xml version="1.0" encoding="utf-8"?>
<Properties xmlns="http://schemas.openxmlformats.org/officeDocument/2006/extended-properties" xmlns:vt="http://schemas.openxmlformats.org/officeDocument/2006/docPropsVTypes">
  <Template>Normal.dotm</Template>
  <TotalTime>4</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 Priscilla Awuku</dc:creator>
  <cp:lastModifiedBy>Namho Oh</cp:lastModifiedBy>
  <cp:revision>10</cp:revision>
  <dcterms:created xsi:type="dcterms:W3CDTF">2014-10-24T13:20:00Z</dcterms:created>
  <dcterms:modified xsi:type="dcterms:W3CDTF">2014-11-25T08:48:00Z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910e12e5-6ea0-419f-a728-dc5563acfe9e</vt:lpwstr>
  </property>
  <property fmtid="{D5CDD505-2E9C-101B-9397-08002B2CF9AE}" pid="18" name="URL">
    <vt:lpwstr/>
  </property>
  <property fmtid="{D5CDD505-2E9C-101B-9397-08002B2CF9AE}" pid="19" name="DocumentSetDescription">
    <vt:lpwstr/>
  </property>
</Properties>
</file>